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999A7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方正公文仿宋" w:hAnsi="方正公文仿宋" w:eastAsia="方正公文仿宋" w:cs="方正公文仿宋"/>
          <w:color w:val="auto"/>
          <w:sz w:val="32"/>
          <w:szCs w:val="32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color w:val="auto"/>
          <w:sz w:val="32"/>
          <w:szCs w:val="32"/>
          <w:lang w:eastAsia="zh-CN"/>
        </w:rPr>
        <w:t>附件</w:t>
      </w:r>
      <w:r>
        <w:rPr>
          <w:rFonts w:hint="eastAsia" w:ascii="方正公文仿宋" w:hAnsi="方正公文仿宋" w:eastAsia="方正公文仿宋" w:cs="方正公文仿宋"/>
          <w:color w:val="auto"/>
          <w:sz w:val="32"/>
          <w:szCs w:val="32"/>
          <w:lang w:val="en-US" w:eastAsia="zh-CN"/>
        </w:rPr>
        <w:t>3</w:t>
      </w:r>
    </w:p>
    <w:p w14:paraId="37757B1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color w:val="auto"/>
          <w:sz w:val="32"/>
          <w:szCs w:val="32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  <w:lang w:eastAsia="zh-CN"/>
        </w:rPr>
        <w:t>202</w:t>
      </w: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  <w:lang w:val="en-US" w:eastAsia="zh-CN"/>
        </w:rPr>
        <w:t>5</w:t>
      </w: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  <w:lang w:eastAsia="zh-CN"/>
        </w:rPr>
        <w:t>年溧水区第二批市级现代农业发展</w:t>
      </w: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  <w:lang w:val="en-US" w:eastAsia="zh-CN"/>
        </w:rPr>
        <w:t>——农业农村重点项目奖补资金申报指南</w:t>
      </w:r>
    </w:p>
    <w:p w14:paraId="628F71F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方正公文小标宋" w:hAnsi="方正公文小标宋" w:eastAsia="方正公文小标宋" w:cs="方正公文小标宋"/>
          <w:color w:val="auto"/>
          <w:sz w:val="32"/>
          <w:szCs w:val="32"/>
          <w:lang w:eastAsia="zh-CN"/>
        </w:rPr>
      </w:pPr>
    </w:p>
    <w:p w14:paraId="201ABE9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方正公文仿宋" w:hAnsi="方正公文仿宋" w:eastAsia="方正公文仿宋" w:cs="方正公文仿宋"/>
          <w:color w:val="auto"/>
          <w:sz w:val="32"/>
          <w:szCs w:val="32"/>
          <w:lang w:eastAsia="zh-CN"/>
        </w:rPr>
      </w:pPr>
      <w:r>
        <w:rPr>
          <w:rFonts w:hint="default" w:ascii="方正公文仿宋" w:hAnsi="方正公文仿宋" w:eastAsia="方正公文仿宋" w:cs="方正公文仿宋"/>
          <w:color w:val="auto"/>
          <w:sz w:val="32"/>
          <w:szCs w:val="32"/>
          <w:lang w:eastAsia="zh-CN"/>
        </w:rPr>
        <w:t>为提高财政资金使用效益，有效推动农业农村重点项目建设，推进</w:t>
      </w:r>
      <w:r>
        <w:rPr>
          <w:rFonts w:hint="eastAsia" w:ascii="方正公文仿宋" w:hAnsi="方正公文仿宋" w:eastAsia="方正公文仿宋" w:cs="方正公文仿宋"/>
          <w:color w:val="auto"/>
          <w:sz w:val="32"/>
          <w:szCs w:val="32"/>
          <w:lang w:eastAsia="zh-CN"/>
        </w:rPr>
        <w:t>我区</w:t>
      </w:r>
      <w:r>
        <w:rPr>
          <w:rFonts w:hint="default" w:ascii="方正公文仿宋" w:hAnsi="方正公文仿宋" w:eastAsia="方正公文仿宋" w:cs="方正公文仿宋"/>
          <w:color w:val="auto"/>
          <w:sz w:val="32"/>
          <w:szCs w:val="32"/>
          <w:lang w:eastAsia="zh-CN"/>
        </w:rPr>
        <w:t>农业农村高质量发展</w:t>
      </w:r>
      <w:r>
        <w:rPr>
          <w:rFonts w:hint="eastAsia" w:ascii="方正公文仿宋" w:hAnsi="方正公文仿宋" w:eastAsia="方正公文仿宋" w:cs="方正公文仿宋"/>
          <w:color w:val="auto"/>
          <w:sz w:val="32"/>
          <w:szCs w:val="32"/>
          <w:lang w:eastAsia="zh-CN"/>
        </w:rPr>
        <w:t>，</w:t>
      </w:r>
      <w:r>
        <w:rPr>
          <w:rFonts w:hint="eastAsia" w:ascii="方正公文仿宋" w:hAnsi="方正公文仿宋" w:eastAsia="方正公文仿宋" w:cs="方正公文仿宋"/>
          <w:color w:val="auto"/>
          <w:sz w:val="32"/>
          <w:szCs w:val="32"/>
          <w:lang w:val="en-US" w:eastAsia="zh-CN"/>
        </w:rPr>
        <w:t>根据《关于进一步加强2025年农业农村重点项目奖补资金使用管理的通知》</w:t>
      </w:r>
      <w:r>
        <w:rPr>
          <w:rFonts w:hint="default" w:ascii="方正公文仿宋" w:hAnsi="方正公文仿宋" w:eastAsia="方正公文仿宋" w:cs="方正公文仿宋"/>
          <w:color w:val="auto"/>
          <w:sz w:val="32"/>
          <w:szCs w:val="32"/>
          <w:lang w:eastAsia="zh-CN"/>
        </w:rPr>
        <w:t>（宁农计〔</w:t>
      </w:r>
      <w:r>
        <w:rPr>
          <w:rFonts w:hint="default" w:ascii="方正公文仿宋" w:hAnsi="方正公文仿宋" w:eastAsia="方正公文仿宋" w:cs="方正公文仿宋"/>
          <w:color w:val="auto"/>
          <w:sz w:val="32"/>
          <w:szCs w:val="32"/>
          <w:lang w:val="en-US" w:eastAsia="zh-CN"/>
        </w:rPr>
        <w:t>202</w:t>
      </w:r>
      <w:r>
        <w:rPr>
          <w:rFonts w:hint="eastAsia" w:ascii="方正公文仿宋" w:hAnsi="方正公文仿宋" w:eastAsia="方正公文仿宋" w:cs="方正公文仿宋"/>
          <w:color w:val="auto"/>
          <w:sz w:val="32"/>
          <w:szCs w:val="32"/>
          <w:lang w:val="en-US" w:eastAsia="zh-CN"/>
        </w:rPr>
        <w:t>5</w:t>
      </w:r>
      <w:r>
        <w:rPr>
          <w:rFonts w:hint="default" w:ascii="方正公文仿宋" w:hAnsi="方正公文仿宋" w:eastAsia="方正公文仿宋" w:cs="方正公文仿宋"/>
          <w:color w:val="auto"/>
          <w:sz w:val="32"/>
          <w:szCs w:val="32"/>
          <w:lang w:eastAsia="zh-CN"/>
        </w:rPr>
        <w:t>〕</w:t>
      </w:r>
      <w:r>
        <w:rPr>
          <w:rFonts w:hint="eastAsia" w:ascii="方正公文仿宋" w:hAnsi="方正公文仿宋" w:eastAsia="方正公文仿宋" w:cs="方正公文仿宋"/>
          <w:color w:val="auto"/>
          <w:sz w:val="32"/>
          <w:szCs w:val="32"/>
          <w:lang w:val="en-US" w:eastAsia="zh-CN"/>
        </w:rPr>
        <w:t>26</w:t>
      </w:r>
      <w:r>
        <w:rPr>
          <w:rFonts w:hint="default" w:ascii="方正公文仿宋" w:hAnsi="方正公文仿宋" w:eastAsia="方正公文仿宋" w:cs="方正公文仿宋"/>
          <w:color w:val="auto"/>
          <w:sz w:val="32"/>
          <w:szCs w:val="32"/>
          <w:lang w:eastAsia="zh-CN"/>
        </w:rPr>
        <w:t>号）</w:t>
      </w:r>
      <w:r>
        <w:rPr>
          <w:rFonts w:hint="eastAsia" w:ascii="方正公文仿宋" w:hAnsi="方正公文仿宋" w:eastAsia="方正公文仿宋" w:cs="方正公文仿宋"/>
          <w:color w:val="auto"/>
          <w:sz w:val="32"/>
          <w:szCs w:val="32"/>
          <w:lang w:eastAsia="zh-CN"/>
        </w:rPr>
        <w:t>、</w:t>
      </w:r>
      <w:r>
        <w:rPr>
          <w:rFonts w:hint="default" w:ascii="方正公文仿宋" w:hAnsi="方正公文仿宋" w:eastAsia="方正公文仿宋" w:cs="方正公文仿宋"/>
          <w:color w:val="auto"/>
          <w:sz w:val="32"/>
          <w:szCs w:val="32"/>
          <w:lang w:eastAsia="zh-CN"/>
        </w:rPr>
        <w:t>《关于下达2025年第二批市级农业专项资金计划的通知》（宁农计〔</w:t>
      </w:r>
      <w:r>
        <w:rPr>
          <w:rFonts w:hint="default" w:ascii="方正公文仿宋" w:hAnsi="方正公文仿宋" w:eastAsia="方正公文仿宋" w:cs="方正公文仿宋"/>
          <w:color w:val="auto"/>
          <w:sz w:val="32"/>
          <w:szCs w:val="32"/>
          <w:lang w:val="en-US" w:eastAsia="zh-CN"/>
        </w:rPr>
        <w:t>202</w:t>
      </w:r>
      <w:r>
        <w:rPr>
          <w:rFonts w:hint="eastAsia" w:ascii="方正公文仿宋" w:hAnsi="方正公文仿宋" w:eastAsia="方正公文仿宋" w:cs="方正公文仿宋"/>
          <w:color w:val="auto"/>
          <w:sz w:val="32"/>
          <w:szCs w:val="32"/>
          <w:lang w:val="en-US" w:eastAsia="zh-CN"/>
        </w:rPr>
        <w:t>5</w:t>
      </w:r>
      <w:r>
        <w:rPr>
          <w:rFonts w:hint="default" w:ascii="方正公文仿宋" w:hAnsi="方正公文仿宋" w:eastAsia="方正公文仿宋" w:cs="方正公文仿宋"/>
          <w:color w:val="auto"/>
          <w:sz w:val="32"/>
          <w:szCs w:val="32"/>
          <w:lang w:eastAsia="zh-CN"/>
        </w:rPr>
        <w:t>〕</w:t>
      </w:r>
      <w:r>
        <w:rPr>
          <w:rFonts w:hint="eastAsia" w:ascii="方正公文仿宋" w:hAnsi="方正公文仿宋" w:eastAsia="方正公文仿宋" w:cs="方正公文仿宋"/>
          <w:color w:val="auto"/>
          <w:sz w:val="32"/>
          <w:szCs w:val="32"/>
          <w:lang w:val="en-US" w:eastAsia="zh-CN"/>
        </w:rPr>
        <w:t>27</w:t>
      </w:r>
      <w:r>
        <w:rPr>
          <w:rFonts w:hint="default" w:ascii="方正公文仿宋" w:hAnsi="方正公文仿宋" w:eastAsia="方正公文仿宋" w:cs="方正公文仿宋"/>
          <w:color w:val="auto"/>
          <w:sz w:val="32"/>
          <w:szCs w:val="32"/>
          <w:lang w:eastAsia="zh-CN"/>
        </w:rPr>
        <w:t>号）</w:t>
      </w:r>
      <w:r>
        <w:rPr>
          <w:rFonts w:hint="eastAsia" w:ascii="方正公文仿宋" w:hAnsi="方正公文仿宋" w:eastAsia="方正公文仿宋" w:cs="方正公文仿宋"/>
          <w:color w:val="auto"/>
          <w:sz w:val="32"/>
          <w:szCs w:val="32"/>
          <w:lang w:eastAsia="zh-CN"/>
        </w:rPr>
        <w:t>等文件精神</w:t>
      </w:r>
      <w:r>
        <w:rPr>
          <w:rFonts w:hint="default" w:ascii="方正公文仿宋" w:hAnsi="方正公文仿宋" w:eastAsia="方正公文仿宋" w:cs="方正公文仿宋"/>
          <w:color w:val="auto"/>
          <w:sz w:val="32"/>
          <w:szCs w:val="32"/>
          <w:lang w:eastAsia="zh-CN"/>
        </w:rPr>
        <w:t>，</w:t>
      </w:r>
      <w:r>
        <w:rPr>
          <w:rFonts w:hint="default" w:ascii="方正公文仿宋" w:hAnsi="方正公文仿宋" w:eastAsia="方正公文仿宋" w:cs="方正公文仿宋"/>
          <w:color w:val="auto"/>
          <w:sz w:val="32"/>
          <w:szCs w:val="32"/>
          <w:lang w:val="en-US" w:eastAsia="zh-CN"/>
        </w:rPr>
        <w:t>结合我区实际，特制定</w:t>
      </w:r>
      <w:r>
        <w:rPr>
          <w:rFonts w:hint="eastAsia" w:ascii="方正公文仿宋" w:hAnsi="方正公文仿宋" w:eastAsia="方正公文仿宋" w:cs="方正公文仿宋"/>
          <w:color w:val="auto"/>
          <w:sz w:val="32"/>
          <w:szCs w:val="32"/>
          <w:lang w:val="en-US" w:eastAsia="zh-CN"/>
        </w:rPr>
        <w:t>农业农村重点项目奖补资金申报指南</w:t>
      </w:r>
      <w:r>
        <w:rPr>
          <w:rFonts w:hint="default" w:ascii="方正公文仿宋" w:hAnsi="方正公文仿宋" w:eastAsia="方正公文仿宋" w:cs="方正公文仿宋"/>
          <w:color w:val="auto"/>
          <w:sz w:val="32"/>
          <w:szCs w:val="32"/>
          <w:lang w:eastAsia="zh-CN"/>
        </w:rPr>
        <w:t>。</w:t>
      </w:r>
    </w:p>
    <w:p w14:paraId="799E5AA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方正公文黑体" w:hAnsi="方正公文黑体" w:eastAsia="方正公文黑体" w:cs="方正公文黑体"/>
          <w:color w:val="auto"/>
          <w:sz w:val="32"/>
          <w:szCs w:val="32"/>
          <w:lang w:val="en-US" w:eastAsia="zh-CN"/>
        </w:rPr>
      </w:pPr>
      <w:r>
        <w:rPr>
          <w:rFonts w:hint="eastAsia" w:ascii="方正公文黑体" w:hAnsi="方正公文黑体" w:eastAsia="方正公文黑体" w:cs="方正公文黑体"/>
          <w:color w:val="auto"/>
          <w:sz w:val="32"/>
          <w:szCs w:val="32"/>
          <w:lang w:val="en-US" w:eastAsia="zh-CN"/>
        </w:rPr>
        <w:t>一、申报主体</w:t>
      </w:r>
    </w:p>
    <w:p w14:paraId="3627D6C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方正公文仿宋" w:hAnsi="方正公文仿宋" w:eastAsia="方正公文仿宋" w:cs="方正公文仿宋"/>
          <w:color w:val="auto"/>
          <w:sz w:val="32"/>
          <w:szCs w:val="32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color w:val="auto"/>
          <w:sz w:val="32"/>
          <w:szCs w:val="32"/>
          <w:lang w:val="en-US" w:eastAsia="zh-CN"/>
        </w:rPr>
        <w:t>申报</w:t>
      </w:r>
      <w:r>
        <w:rPr>
          <w:rFonts w:hint="default" w:ascii="方正公文仿宋" w:hAnsi="方正公文仿宋" w:eastAsia="方正公文仿宋" w:cs="方正公文仿宋"/>
          <w:color w:val="auto"/>
          <w:sz w:val="32"/>
          <w:szCs w:val="32"/>
          <w:lang w:val="en-US" w:eastAsia="zh-CN"/>
        </w:rPr>
        <w:t>对象为</w:t>
      </w:r>
      <w:r>
        <w:rPr>
          <w:rFonts w:hint="eastAsia" w:ascii="方正公文仿宋" w:hAnsi="方正公文仿宋" w:eastAsia="方正公文仿宋" w:cs="方正公文仿宋"/>
          <w:color w:val="auto"/>
          <w:sz w:val="32"/>
          <w:szCs w:val="32"/>
          <w:lang w:val="en-US" w:eastAsia="zh-CN"/>
        </w:rPr>
        <w:t>近年来列入</w:t>
      </w:r>
      <w:r>
        <w:rPr>
          <w:rFonts w:hint="default" w:ascii="方正公文仿宋" w:hAnsi="方正公文仿宋" w:eastAsia="方正公文仿宋" w:cs="方正公文仿宋"/>
          <w:color w:val="auto"/>
          <w:sz w:val="32"/>
          <w:szCs w:val="32"/>
          <w:lang w:val="en-US" w:eastAsia="zh-CN"/>
        </w:rPr>
        <w:t>溧水区</w:t>
      </w:r>
      <w:r>
        <w:rPr>
          <w:rFonts w:hint="eastAsia" w:ascii="方正公文仿宋" w:hAnsi="方正公文仿宋" w:eastAsia="方正公文仿宋" w:cs="方正公文仿宋"/>
          <w:color w:val="auto"/>
          <w:sz w:val="32"/>
          <w:szCs w:val="32"/>
          <w:lang w:val="en-US" w:eastAsia="zh-CN"/>
        </w:rPr>
        <w:t>农业农村重大</w:t>
      </w:r>
      <w:r>
        <w:rPr>
          <w:rFonts w:hint="default" w:ascii="方正公文仿宋" w:hAnsi="方正公文仿宋" w:eastAsia="方正公文仿宋" w:cs="方正公文仿宋"/>
          <w:color w:val="auto"/>
          <w:sz w:val="32"/>
          <w:szCs w:val="32"/>
          <w:lang w:val="en-US" w:eastAsia="zh-CN"/>
        </w:rPr>
        <w:t>项目</w:t>
      </w:r>
      <w:r>
        <w:rPr>
          <w:rFonts w:hint="eastAsia" w:ascii="方正公文仿宋" w:hAnsi="方正公文仿宋" w:eastAsia="方正公文仿宋" w:cs="方正公文仿宋"/>
          <w:color w:val="auto"/>
          <w:sz w:val="32"/>
          <w:szCs w:val="32"/>
          <w:lang w:val="en-US" w:eastAsia="zh-CN"/>
        </w:rPr>
        <w:t>库和农业主导产业发展项目实施主体</w:t>
      </w:r>
      <w:r>
        <w:rPr>
          <w:rFonts w:hint="default" w:ascii="方正公文仿宋" w:hAnsi="方正公文仿宋" w:eastAsia="方正公文仿宋" w:cs="方正公文仿宋"/>
          <w:color w:val="auto"/>
          <w:sz w:val="32"/>
          <w:szCs w:val="32"/>
          <w:lang w:val="en-US" w:eastAsia="zh-CN"/>
        </w:rPr>
        <w:t>。</w:t>
      </w:r>
    </w:p>
    <w:p w14:paraId="02715DA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方正公文黑体" w:hAnsi="方正公文黑体" w:eastAsia="方正公文黑体" w:cs="方正公文黑体"/>
          <w:color w:val="auto"/>
          <w:sz w:val="32"/>
          <w:szCs w:val="32"/>
          <w:lang w:val="en-US" w:eastAsia="zh-CN"/>
        </w:rPr>
      </w:pPr>
      <w:r>
        <w:rPr>
          <w:rFonts w:hint="eastAsia" w:ascii="方正公文黑体" w:hAnsi="方正公文黑体" w:eastAsia="方正公文黑体" w:cs="方正公文黑体"/>
          <w:color w:val="auto"/>
          <w:sz w:val="32"/>
          <w:szCs w:val="32"/>
          <w:lang w:val="en-US" w:eastAsia="zh-CN"/>
        </w:rPr>
        <w:t>二、申报条件</w:t>
      </w:r>
    </w:p>
    <w:p w14:paraId="4200F0E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方正公文仿宋" w:hAnsi="方正公文仿宋" w:eastAsia="方正公文仿宋" w:cs="方正公文仿宋"/>
          <w:color w:val="auto"/>
          <w:sz w:val="32"/>
          <w:szCs w:val="32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color w:val="auto"/>
          <w:sz w:val="32"/>
          <w:szCs w:val="32"/>
          <w:lang w:val="en-US" w:eastAsia="zh-CN"/>
        </w:rPr>
        <w:t>项目申报单位不可拖欠土地租金、农民工工资等。拟申报项目的建设内容包含土建工程的，需具备完善的土地、环保手续。原则上拟申报项目录入项目储备库。</w:t>
      </w:r>
    </w:p>
    <w:p w14:paraId="7D90B6A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方正公文黑体" w:hAnsi="方正公文黑体" w:eastAsia="方正公文黑体" w:cs="方正公文黑体"/>
          <w:color w:val="auto"/>
          <w:sz w:val="32"/>
          <w:szCs w:val="32"/>
          <w:lang w:val="en-US" w:eastAsia="zh-CN"/>
        </w:rPr>
      </w:pPr>
      <w:r>
        <w:rPr>
          <w:rFonts w:hint="eastAsia" w:ascii="方正公文黑体" w:hAnsi="方正公文黑体" w:eastAsia="方正公文黑体" w:cs="方正公文黑体"/>
          <w:color w:val="auto"/>
          <w:sz w:val="32"/>
          <w:szCs w:val="32"/>
          <w:lang w:val="en-US" w:eastAsia="zh-CN"/>
        </w:rPr>
        <w:t>三、支持方向</w:t>
      </w:r>
    </w:p>
    <w:p w14:paraId="66F4CCF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方正公文仿宋" w:hAnsi="方正公文仿宋" w:eastAsia="方正公文仿宋" w:cs="方正公文仿宋"/>
          <w:color w:val="auto"/>
          <w:sz w:val="32"/>
          <w:szCs w:val="32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color w:val="auto"/>
          <w:sz w:val="32"/>
          <w:szCs w:val="32"/>
          <w:lang w:val="en-US" w:eastAsia="zh-CN"/>
        </w:rPr>
        <w:t>主要对溧水区主导产业发展类、特色产业类项目进行扶持。</w:t>
      </w:r>
    </w:p>
    <w:p w14:paraId="1290839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方正公文黑体" w:hAnsi="方正公文黑体" w:eastAsia="方正公文黑体" w:cs="方正公文黑体"/>
          <w:color w:val="auto"/>
          <w:sz w:val="32"/>
          <w:szCs w:val="32"/>
          <w:lang w:val="en-US" w:eastAsia="zh-CN"/>
        </w:rPr>
      </w:pPr>
      <w:r>
        <w:rPr>
          <w:rFonts w:hint="eastAsia" w:ascii="方正公文黑体" w:hAnsi="方正公文黑体" w:eastAsia="方正公文黑体" w:cs="方正公文黑体"/>
          <w:color w:val="auto"/>
          <w:sz w:val="32"/>
          <w:szCs w:val="32"/>
          <w:lang w:val="en-US" w:eastAsia="zh-CN"/>
        </w:rPr>
        <w:t>四、奖补标准</w:t>
      </w:r>
    </w:p>
    <w:p w14:paraId="500470F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方正公文仿宋" w:hAnsi="方正公文仿宋" w:eastAsia="方正公文仿宋" w:cs="方正公文仿宋"/>
          <w:color w:val="auto"/>
          <w:sz w:val="32"/>
          <w:szCs w:val="32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color w:val="auto"/>
          <w:sz w:val="32"/>
          <w:szCs w:val="32"/>
          <w:lang w:val="en-US" w:eastAsia="zh-CN"/>
        </w:rPr>
        <w:t>对主导产业发展类、特色产业类项目进行扶持。通过项目竞争立项的方式确定项目建设主体，补助标准不超过总投资的50%，着力培育农业农村重点项目。</w:t>
      </w:r>
    </w:p>
    <w:p w14:paraId="0BA06CE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方正公文仿宋" w:hAnsi="方正公文仿宋" w:eastAsia="方正公文仿宋" w:cs="方正公文仿宋"/>
          <w:color w:val="auto"/>
          <w:sz w:val="32"/>
          <w:szCs w:val="32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color w:val="auto"/>
          <w:sz w:val="32"/>
          <w:szCs w:val="32"/>
          <w:lang w:val="en-US" w:eastAsia="zh-CN"/>
        </w:rPr>
        <w:t>对于实施主体是村（社区）的项目，本年度市级以上财政资金补助比例原则上不超过 80%；对于实施主体是家庭农场、合作社、农业企业的项目，本年度市级财政补助原则上不超过 50%，对于争取到部省级资金的项目，市级以上财政补助原则上不超过 60%。</w:t>
      </w:r>
    </w:p>
    <w:p w14:paraId="59A1459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方正公文黑体" w:hAnsi="方正公文黑体" w:eastAsia="方正公文黑体" w:cs="方正公文黑体"/>
          <w:color w:val="auto"/>
          <w:sz w:val="32"/>
          <w:szCs w:val="32"/>
          <w:lang w:val="en-US" w:eastAsia="zh-CN"/>
        </w:rPr>
      </w:pPr>
      <w:r>
        <w:rPr>
          <w:rFonts w:hint="eastAsia" w:ascii="方正公文黑体" w:hAnsi="方正公文黑体" w:eastAsia="方正公文黑体" w:cs="方正公文黑体"/>
          <w:color w:val="auto"/>
          <w:sz w:val="32"/>
          <w:szCs w:val="32"/>
          <w:lang w:val="en-US" w:eastAsia="zh-CN"/>
        </w:rPr>
        <w:t>五、</w:t>
      </w:r>
      <w:r>
        <w:rPr>
          <w:rFonts w:hint="default" w:ascii="方正公文黑体" w:hAnsi="方正公文黑体" w:eastAsia="方正公文黑体" w:cs="方正公文黑体"/>
          <w:color w:val="auto"/>
          <w:sz w:val="32"/>
          <w:szCs w:val="32"/>
          <w:lang w:val="en-US" w:eastAsia="zh-CN"/>
        </w:rPr>
        <w:t>管理监督</w:t>
      </w:r>
    </w:p>
    <w:p w14:paraId="5346A64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方正公文仿宋" w:hAnsi="方正公文仿宋" w:eastAsia="方正公文仿宋" w:cs="方正公文仿宋"/>
          <w:color w:val="auto"/>
          <w:sz w:val="32"/>
          <w:szCs w:val="32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color w:val="auto"/>
          <w:sz w:val="32"/>
          <w:szCs w:val="32"/>
          <w:lang w:val="en-US" w:eastAsia="zh-CN"/>
        </w:rPr>
        <w:t>资金使用过程中，实行负面清单管理，不得用于兴建和农业无关的办公用房，不得建设非农业设施，不得用于超标准建设农业设施，不得用于与农业生产经营无关的投资，不得用于弥补经营性亏损等，不得用于发放工资补贴、考察旅游、购置机关办公设备、“三公一会”支出以及弥补行政性管理支出等。</w:t>
      </w:r>
    </w:p>
    <w:p w14:paraId="66EF80B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方正公文仿宋" w:hAnsi="方正公文仿宋" w:eastAsia="方正公文仿宋" w:cs="方正公文仿宋"/>
          <w:color w:val="auto"/>
          <w:sz w:val="32"/>
          <w:szCs w:val="32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color w:val="auto"/>
          <w:sz w:val="32"/>
          <w:szCs w:val="32"/>
          <w:lang w:val="en-US" w:eastAsia="zh-CN"/>
        </w:rPr>
        <w:t>各相关部门要根据市级农业专项资金相关管理要求，切实增强主体意识，坚持公开透明原则，采取针对性措施，进一步强化项目申报立项、实施方案批复、公开公示、</w:t>
      </w:r>
      <w:bookmarkStart w:id="0" w:name="_GoBack"/>
      <w:bookmarkEnd w:id="0"/>
      <w:r>
        <w:rPr>
          <w:rFonts w:hint="eastAsia" w:ascii="方正公文仿宋" w:hAnsi="方正公文仿宋" w:eastAsia="方正公文仿宋" w:cs="方正公文仿宋"/>
          <w:color w:val="auto"/>
          <w:sz w:val="32"/>
          <w:szCs w:val="32"/>
          <w:lang w:val="en-US" w:eastAsia="zh-CN"/>
        </w:rPr>
        <w:t>验收、绩效评价等关键环节管理，并加强对项目实施单位的培训和指导。</w:t>
      </w:r>
    </w:p>
    <w:p w14:paraId="1D0721B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方正公文仿宋" w:hAnsi="方正公文仿宋" w:eastAsia="方正公文仿宋" w:cs="方正公文仿宋"/>
          <w:color w:val="auto"/>
          <w:sz w:val="32"/>
          <w:szCs w:val="32"/>
          <w:lang w:val="en-US" w:eastAsia="zh-CN"/>
        </w:rPr>
      </w:pPr>
      <w:r>
        <w:rPr>
          <w:rFonts w:hint="default" w:ascii="方正公文仿宋" w:hAnsi="方正公文仿宋" w:eastAsia="方正公文仿宋" w:cs="方正公文仿宋"/>
          <w:color w:val="auto"/>
          <w:sz w:val="32"/>
          <w:szCs w:val="32"/>
          <w:lang w:val="en-US" w:eastAsia="zh-CN"/>
        </w:rPr>
        <w:t>镇（街）和项目实施主体应据实准备</w:t>
      </w:r>
      <w:r>
        <w:rPr>
          <w:rFonts w:hint="eastAsia" w:ascii="方正公文仿宋" w:hAnsi="方正公文仿宋" w:eastAsia="方正公文仿宋" w:cs="方正公文仿宋"/>
          <w:color w:val="auto"/>
          <w:sz w:val="32"/>
          <w:szCs w:val="32"/>
          <w:lang w:val="en-US" w:eastAsia="zh-CN"/>
        </w:rPr>
        <w:t>备查</w:t>
      </w:r>
      <w:r>
        <w:rPr>
          <w:rFonts w:hint="default" w:ascii="方正公文仿宋" w:hAnsi="方正公文仿宋" w:eastAsia="方正公文仿宋" w:cs="方正公文仿宋"/>
          <w:color w:val="auto"/>
          <w:sz w:val="32"/>
          <w:szCs w:val="32"/>
          <w:lang w:val="en-US" w:eastAsia="zh-CN"/>
        </w:rPr>
        <w:t>材料或</w:t>
      </w:r>
      <w:r>
        <w:rPr>
          <w:rFonts w:hint="eastAsia" w:ascii="方正公文仿宋" w:hAnsi="方正公文仿宋" w:eastAsia="方正公文仿宋" w:cs="方正公文仿宋"/>
          <w:color w:val="auto"/>
          <w:sz w:val="32"/>
          <w:szCs w:val="32"/>
          <w:lang w:val="en-US" w:eastAsia="zh-CN"/>
        </w:rPr>
        <w:t>申请</w:t>
      </w:r>
      <w:r>
        <w:rPr>
          <w:rFonts w:hint="default" w:ascii="方正公文仿宋" w:hAnsi="方正公文仿宋" w:eastAsia="方正公文仿宋" w:cs="方正公文仿宋"/>
          <w:color w:val="auto"/>
          <w:sz w:val="32"/>
          <w:szCs w:val="32"/>
          <w:lang w:val="en-US" w:eastAsia="zh-CN"/>
        </w:rPr>
        <w:t>材料</w:t>
      </w:r>
      <w:r>
        <w:rPr>
          <w:rFonts w:hint="eastAsia" w:ascii="方正公文仿宋" w:hAnsi="方正公文仿宋" w:eastAsia="方正公文仿宋" w:cs="方正公文仿宋"/>
          <w:color w:val="auto"/>
          <w:sz w:val="32"/>
          <w:szCs w:val="32"/>
          <w:lang w:val="en-US" w:eastAsia="zh-CN"/>
        </w:rPr>
        <w:t>，</w:t>
      </w:r>
      <w:r>
        <w:rPr>
          <w:rFonts w:hint="default" w:ascii="方正公文仿宋" w:hAnsi="方正公文仿宋" w:eastAsia="方正公文仿宋" w:cs="方正公文仿宋"/>
          <w:color w:val="auto"/>
          <w:sz w:val="32"/>
          <w:szCs w:val="32"/>
          <w:lang w:val="en-US" w:eastAsia="zh-CN"/>
        </w:rPr>
        <w:t>对提供虚报材料、骗取奖励资金的，区农业农村局将会同区财政局追</w:t>
      </w:r>
      <w:r>
        <w:rPr>
          <w:rFonts w:hint="eastAsia" w:ascii="方正公文仿宋" w:hAnsi="方正公文仿宋" w:eastAsia="方正公文仿宋" w:cs="方正公文仿宋"/>
          <w:color w:val="auto"/>
          <w:sz w:val="32"/>
          <w:szCs w:val="32"/>
          <w:lang w:val="en-US" w:eastAsia="zh-CN"/>
        </w:rPr>
        <w:t>究其责任</w:t>
      </w:r>
      <w:r>
        <w:rPr>
          <w:rFonts w:hint="default" w:ascii="方正公文仿宋" w:hAnsi="方正公文仿宋" w:eastAsia="方正公文仿宋" w:cs="方正公文仿宋"/>
          <w:color w:val="auto"/>
          <w:sz w:val="32"/>
          <w:szCs w:val="32"/>
          <w:lang w:val="en-US" w:eastAsia="zh-CN"/>
        </w:rPr>
        <w:t>，</w:t>
      </w:r>
      <w:r>
        <w:rPr>
          <w:rFonts w:hint="eastAsia" w:ascii="方正公文仿宋" w:hAnsi="方正公文仿宋" w:eastAsia="方正公文仿宋" w:cs="方正公文仿宋"/>
          <w:color w:val="auto"/>
          <w:sz w:val="32"/>
          <w:szCs w:val="32"/>
          <w:lang w:val="en-US" w:eastAsia="zh-CN"/>
        </w:rPr>
        <w:t>并</w:t>
      </w:r>
      <w:r>
        <w:rPr>
          <w:rFonts w:hint="default" w:ascii="方正公文仿宋" w:hAnsi="方正公文仿宋" w:eastAsia="方正公文仿宋" w:cs="方正公文仿宋"/>
          <w:color w:val="auto"/>
          <w:sz w:val="32"/>
          <w:szCs w:val="32"/>
          <w:lang w:val="en-US" w:eastAsia="zh-CN"/>
        </w:rPr>
        <w:t>取消其以后年度的</w:t>
      </w:r>
      <w:r>
        <w:rPr>
          <w:rFonts w:hint="eastAsia" w:ascii="方正公文仿宋" w:hAnsi="方正公文仿宋" w:eastAsia="方正公文仿宋" w:cs="方正公文仿宋"/>
          <w:color w:val="auto"/>
          <w:sz w:val="32"/>
          <w:szCs w:val="32"/>
          <w:lang w:val="en-US" w:eastAsia="zh-CN"/>
        </w:rPr>
        <w:t>相关</w:t>
      </w:r>
      <w:r>
        <w:rPr>
          <w:rFonts w:hint="default" w:ascii="方正公文仿宋" w:hAnsi="方正公文仿宋" w:eastAsia="方正公文仿宋" w:cs="方正公文仿宋"/>
          <w:color w:val="auto"/>
          <w:sz w:val="32"/>
          <w:szCs w:val="32"/>
          <w:lang w:val="en-US" w:eastAsia="zh-CN"/>
        </w:rPr>
        <w:t>资金申报资格。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公文仿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FDD8FCEC-B728-4B6A-B68E-2D0F213C1749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8F0288A2-3805-4759-9596-B0F6490E8311}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138EB739-4FC2-49B5-8C94-A84729F861A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zYjE4YTA2Yjg0NzAwNGIzY2M5ZjkwMDgzZGFmYWUifQ=="/>
  </w:docVars>
  <w:rsids>
    <w:rsidRoot w:val="76926F6F"/>
    <w:rsid w:val="0D985555"/>
    <w:rsid w:val="1B5B715A"/>
    <w:rsid w:val="3E6C190C"/>
    <w:rsid w:val="400F60D6"/>
    <w:rsid w:val="50A77487"/>
    <w:rsid w:val="56DA72BE"/>
    <w:rsid w:val="736C344B"/>
    <w:rsid w:val="7692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link w:val="1"/>
    <w:semiHidden/>
    <w:qFormat/>
    <w:uiPriority w:val="0"/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849</Words>
  <Characters>874</Characters>
  <Lines>0</Lines>
  <Paragraphs>0</Paragraphs>
  <TotalTime>1409</TotalTime>
  <ScaleCrop>false</ScaleCrop>
  <LinksUpToDate>false</LinksUpToDate>
  <CharactersWithSpaces>877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2022-11-10T08:11:00Z</dcterms:created>
  <dc:creator>梁珂</dc:creator>
  <cp:lastModifiedBy>梁珂</cp:lastModifiedBy>
  <cp:lastPrinted>2025-07-15T03:25:00Z</cp:lastPrinted>
  <dcterms:modified xsi:type="dcterms:W3CDTF">2025-07-22T02:22:43Z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11F9AB508841471DABFB7182CB56FC79</vt:lpwstr>
  </property>
  <property fmtid="{D5CDD505-2E9C-101B-9397-08002B2CF9AE}" pid="4" name="KSOTemplateDocerSaveRecord">
    <vt:lpwstr>eyJoZGlkIjoiMTQzYjE4YTA2Yjg0NzAwNGIzY2M5ZjkwMDgzZGFmYWUiLCJ1c2VySWQiOiI1NTM5ODAwOTcifQ==</vt:lpwstr>
  </property>
</Properties>
</file>