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color w:val="000000"/>
          <w:lang w:val="en-US" w:eastAsia="zh-CN" w:bidi="ar"/>
        </w:rPr>
      </w:pPr>
      <w:r>
        <w:rPr>
          <w:rStyle w:val="4"/>
          <w:rFonts w:hint="eastAsia"/>
          <w:color w:val="000000"/>
          <w:lang w:val="en-US" w:eastAsia="zh-CN" w:bidi="ar"/>
        </w:rPr>
        <w:t>附件：</w:t>
      </w:r>
      <w:r>
        <w:rPr>
          <w:rStyle w:val="4"/>
          <w:color w:val="000000"/>
          <w:lang w:val="en-US" w:eastAsia="zh-CN" w:bidi="ar"/>
        </w:rPr>
        <w:t>溧水区</w:t>
      </w:r>
      <w:r>
        <w:rPr>
          <w:rFonts w:hint="default" w:ascii="Times New Roman" w:hAnsi="Times New Roman" w:eastAsia="方正公文小标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公文小标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Style w:val="4"/>
          <w:color w:val="000000"/>
          <w:lang w:val="en-US" w:eastAsia="zh-CN" w:bidi="ar"/>
        </w:rPr>
        <w:t>年第</w:t>
      </w:r>
      <w:r>
        <w:rPr>
          <w:rStyle w:val="4"/>
          <w:rFonts w:hint="eastAsia"/>
          <w:color w:val="000000"/>
          <w:lang w:val="en-US" w:eastAsia="zh-CN" w:bidi="ar"/>
        </w:rPr>
        <w:t>一</w:t>
      </w:r>
      <w:r>
        <w:rPr>
          <w:rStyle w:val="4"/>
          <w:color w:val="000000"/>
          <w:lang w:val="en-US" w:eastAsia="zh-CN" w:bidi="ar"/>
        </w:rPr>
        <w:t>批村级公益事业建设一事一议财政奖补项目明细表</w:t>
      </w:r>
    </w:p>
    <w:tbl>
      <w:tblPr>
        <w:tblStyle w:val="2"/>
        <w:tblW w:w="13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21"/>
        <w:gridCol w:w="1078"/>
        <w:gridCol w:w="1079"/>
        <w:gridCol w:w="1393"/>
        <w:gridCol w:w="1048"/>
        <w:gridCol w:w="3805"/>
        <w:gridCol w:w="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计划投资（万元）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革新社区实施李家自然村塘埂护坡及附属工程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革新社区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李家自然村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①革新社区李家新建大片驳岸60m（M10水泥砂浆砌筑）+C25砼压顶（40x20cm）+仿木栏杆；并对原有大片驳岸增加混凝土压顶（40x20cm）及仿木栏杆，约100m，仿木栏杆高度≥1.05m；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②新建及维修码头3座；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③对塘边驳岸一侧新建混凝土道路（12cm厚）约100m长x2.5m宽；新建混凝土停车场（15cm厚）约200m2；路基均按5cm厚碎石垫层考虑。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南头村门口塘驳岸、护栏建设以及道路维修工程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石头寨村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南头自然村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修补50平方米混凝土路面，井盖提升12个，铺设1000平方米沥青混凝土路面；使用大石片堆砌，水泥浇灌，长度约100米，沿岸加装仿木栏杆，长度约40米，水泥材质；新建水码头一个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实施浮山村大桥头自然村沥青路建设工程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机械拆除破损路面及修补：12cm厚路面约7.5m2；（2）路面裂缝修补约70 m、沥青表面处治约455.25 m2；（3）大桥头自然村主路5cm 厚 AC-13细粒式普通沥青(石子材质为石灰岩)混凝土路铺设：长480 m×宽2.5 m、长590 m×宽3.0 m；（4）标线约2140 m、检查井升高18座、仿木纹混凝土栏杆约50 m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实施浮山村顺兴自然村上顺兴段沥青路建设工程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浮山村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12cm厚路面约9.32m2；（2）路面裂缝修补约141.7 m、沥青表面处治约72m2；（3）顺兴自然村上顺兴段主路5cm 厚 AC-13细粒式普通沥青(石子材质为石灰岩)混凝土路铺设：长650 m ×宽2.5 m、长500 m×宽3.5 m；（4）标线约2400 m、检查井升高14座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曹家桥村实施二岗自然村河塘清淤驳岸工程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二岗自然村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清淤666m³、浆砌块料驳岸100m、混凝土硬化205m²、水码头1座、涵洞1处、渠道出新150m等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白鹿村高塘河塘整治工程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白鹿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塘1：40米塘埂护坡。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塘2：100米，码头4座，护栏100米。  青砖矮墙修补200米。 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金湖社区谢家棚子七亩塘综合整治工程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塘埂拨埂约95米，护栏安装约100米，道路拓宽约95米，码头3座。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小东岗村中河塘整治和道路维修工程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徐溪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小东岗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大片护坡约70米，护栏安装约90米，道路维修约300米，排水沟约60米，新建码头2座。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上王村高塘整治和道路维修工程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上王村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上王高塘:环境整治,修建大片护坡约95米，安装护栏约180米，环塘道路维修100米（3米宽），新建码头3座。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2026年三里亭社区毛家村年普塘护坡建设项目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洪蓝街道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三里亭社区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清淤约1亩，清杂约100平方米，砌筑毛石护坡约150米，新建码头2个，安装护栏约100米。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2026年上港社区木桥头村东边塘护坡建设项目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洪蓝街道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上港社区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木桥头村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建设石头护坡约100米，安装护栏约100米，铺设塘边沥青路约1500平方米。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2026年陈卞村井头陡面塘护坡建设项目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洪蓝街道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陈卞村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井头自然村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池塘清淤清杂，砌筑毛石护坡约200米，新建码头1个，安装码头护栏约15米，安装池塘护栏约100米。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2026年天生桥社区山南村沟子塘护坡建设项目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洪蓝街道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天生桥社区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山南村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沟子塘清淤，驳岸护坡约230米，新建2个码头，靠路边塘坝浇筑水泥路面约80平方米、厚8公分。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甘皮塘村原塘及西边塘驳岸清淤工程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甘皮塘村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原塘及西边塘驳岸清淤，安装护栏，塘埂安装路灯、铺设水泥路总长约35米，新建码头4座，通往甘皮塘小村水泥路约170米拓宽并砌挡土墙。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大傅村林亩塘驳岸整治工程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蟹塘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大付村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大傅村林亩塘驳岸整治工程，面积约3亩。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黄家村前池塘整治工程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黄家村前池塘护坡、驳岸、修建沟渠及安装护栏约120米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大通铺村村内道路提档升级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水泥路面维修100平方米、道路黑化长约1000米、宽3.5米。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云一云二组主干道沥青路建设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云鹤山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云鹤山自然村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云鹤山自然村主干道路沥青路铺设，长约1.5千米，宽3.5米，厚度5公分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云鹤山村汤村自然村主干道沥青路建设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云鹤山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汤村自然村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汤村自然村主干道路沥青路铺设，长约1.2千米，宽3.5米，厚度5公分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笪村张村停车场项目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新增村内停车场加沥青铺设约800平米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枫香岭社区池塘修整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枫香岭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毕庄头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村容村貌改造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驳岸100米、水码头出新及清淤大约5000平方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和凤镇吴村桥村姚家庄塘坝驳岸及铺设沥青道路项目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吴村桥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姚家庄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驳岸约20米、水码头新建约5处、铺设沥青约1.2公里。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和凤镇双牌石社区沈家新村大塘驳岸项目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双牌石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沈家新村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大塘驳岸100米、水码头新建2个、护栏安装20米、塘岸延边300㎡水泥路浇筑。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和凤镇孔镇上街修建文化广场项目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孔镇上街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文化体育场所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停车场1处约100平方浇筑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混凝土地面、停车场2铺设沥青约400平方，停车场3处约100平方浇筑混凝土地面，在沿线浇筑混凝土路面40米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和凤镇沙塘庵社区大沟圩村村后铺设沥青道路项目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沙塘庵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村内街巷道路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铺设沥青道路长度约900多米，宽度平均3.2米，有多条支路需要延伸，附带30米路边挡土墙维修。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>
      <w:pPr>
        <w:jc w:val="both"/>
        <w:rPr>
          <w:rFonts w:hint="default" w:ascii="Times New Roman" w:hAnsi="Times New Roman" w:eastAsia="方正公文仿宋" w:cs="Times New Roman"/>
          <w:b w:val="0"/>
          <w:bCs w:val="0"/>
          <w:spacing w:val="1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0AAF"/>
    <w:rsid w:val="0BAC6B52"/>
    <w:rsid w:val="17914BC3"/>
    <w:rsid w:val="27CD78EB"/>
    <w:rsid w:val="2CFE6D96"/>
    <w:rsid w:val="2E430325"/>
    <w:rsid w:val="437A613F"/>
    <w:rsid w:val="47B50A59"/>
    <w:rsid w:val="5C0C4088"/>
    <w:rsid w:val="674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公文小标宋" w:hAnsi="方正公文小标宋" w:eastAsia="方正公文小标宋" w:cs="方正公文小标宋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1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354</Words>
  <Characters>392</Characters>
  <Lines>0</Lines>
  <Paragraphs>0</Paragraphs>
  <TotalTime>3</TotalTime>
  <ScaleCrop>false</ScaleCrop>
  <LinksUpToDate>false</LinksUpToDate>
  <CharactersWithSpaces>394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2025-03-28T11:00:00Z</dcterms:created>
  <dc:creator>109123</dc:creator>
  <cp:lastModifiedBy>池星辰(chixingchen)</cp:lastModifiedBy>
  <dcterms:modified xsi:type="dcterms:W3CDTF">2026-04-16T08:33:53Z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TemplateDocerSaveRecord">
    <vt:lpwstr>eyJoZGlkIjoiOTU3NjZkOTVlZDQ2YTc5MzA1NDc1YTg0OGU4OTIzZGYiLCJ1c2VySWQiOiIyMjY4ODAzNzgifQ==</vt:lpwstr>
  </property>
  <property fmtid="{D5CDD505-2E9C-101B-9397-08002B2CF9AE}" pid="4" name="ICV">
    <vt:lpwstr>F226906BF2E98368DA37E069873E3EFE_43</vt:lpwstr>
  </property>
</Properties>
</file>