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90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tbl>
      <w:tblPr>
        <w:tblStyle w:val="2"/>
        <w:tblW w:w="9728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2272"/>
        <w:gridCol w:w="2537"/>
        <w:gridCol w:w="1709"/>
      </w:tblGrid>
      <w:tr w14:paraId="28BE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A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南京市殡葬中介备案登记表</w:t>
            </w:r>
          </w:p>
        </w:tc>
      </w:tr>
      <w:tr w14:paraId="4E5A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5F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备案号：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溧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民殡备2026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号       </w:t>
            </w:r>
          </w:p>
        </w:tc>
      </w:tr>
      <w:tr w14:paraId="2F4B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C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275E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中介名称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BB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931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90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□个体工商户</w:t>
            </w:r>
          </w:p>
          <w:p w14:paraId="136F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□企业</w:t>
            </w:r>
          </w:p>
          <w:p w14:paraId="4ACF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□民办非企业</w:t>
            </w:r>
          </w:p>
          <w:p w14:paraId="08A9D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46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6F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2EE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58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061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5BD9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区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街道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号 </w:t>
            </w:r>
          </w:p>
        </w:tc>
      </w:tr>
      <w:tr w14:paraId="25C1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A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二、从业人员（共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</w:tr>
      <w:tr w14:paraId="108B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从业人数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1A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070B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F6F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37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01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DAA8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CE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5DE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三、收费信息</w:t>
            </w:r>
          </w:p>
        </w:tc>
      </w:tr>
      <w:tr w14:paraId="0C54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（按照营业执照经营范围填写）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0E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06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免费商品及服务项目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D9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0D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9EA4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收费用品、服务信息价目表详见附表2</w:t>
            </w:r>
          </w:p>
        </w:tc>
      </w:tr>
      <w:tr w14:paraId="0BAD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7E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公示告知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根据《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中华人民共和国政府信息公开条例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》及相关管理规定，本组织的备案信息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含组织名称、地址、服务项目、收费标准等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将通过政府门户网站、殡葬协会网站等平台向社会公示，接受社会监督。</w:t>
            </w:r>
          </w:p>
        </w:tc>
      </w:tr>
      <w:tr w14:paraId="517F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合规经营承诺</w:t>
            </w:r>
          </w:p>
        </w:tc>
      </w:tr>
      <w:tr w14:paraId="0D67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本人及本组织郑重承诺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遵守《殡葬管理条例》及省、市、县有关殡葬管理法律法规及政策规定，依法依规从事殡葬服务相关工作，自觉接受民政、市场监管、公安、文明办等部门监督管理。遵循公序良俗，诚信守法经营，明码标价、规范服务，所有收费项目均按备案标准执行，绝不高于备案价格收费，绝不违规收费、强制或变相强制服务、诱导大操大办、倒卖逝者及家属信息、制造销售违反法律法规或违背公序良俗丧葬用品，如有违反，自愿承担一切法律责任。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      </w:r>
          </w:p>
        </w:tc>
      </w:tr>
      <w:tr w14:paraId="2B04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EA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09D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审核备案意见</w:t>
            </w:r>
          </w:p>
        </w:tc>
      </w:tr>
      <w:tr w14:paraId="4A4A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材料审核情况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□材料齐全，符合备案要求□材料不全，需补正：</w:t>
            </w:r>
          </w:p>
        </w:tc>
      </w:tr>
      <w:tr w14:paraId="1BDB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备案部门盖章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367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03E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5E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3BCF30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B4A9A"/>
    <w:rsid w:val="0C7D625C"/>
    <w:rsid w:val="766B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678</Characters>
  <Lines>0</Lines>
  <Paragraphs>0</Paragraphs>
  <TotalTime>0</TotalTime>
  <ScaleCrop>false</ScaleCrop>
  <LinksUpToDate>false</LinksUpToDate>
  <CharactersWithSpaces>711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2026-05-21T01:05:00Z</dcterms:created>
  <dc:creator>隋秀章</dc:creator>
  <cp:lastModifiedBy>ゞ东郭シ</cp:lastModifiedBy>
  <dcterms:modified xsi:type="dcterms:W3CDTF">2026-05-25T00:30:37Z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7855B0C2380C4CA1A932EDA56060DFE8_11</vt:lpwstr>
  </property>
  <property fmtid="{D5CDD505-2E9C-101B-9397-08002B2CF9AE}" pid="4" name="KSOTemplateDocerSaveRecord">
    <vt:lpwstr>eyJoZGlkIjoiNGUzNGYyYTIwYmVkMmZhZjMyN2M0NDlmMDg0ZGY5ZGEiLCJ1c2VySWQiOiI3MjM1MDgyNzMifQ==</vt:lpwstr>
  </property>
</Properties>
</file>