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3C3C3C"/>
          <w:sz w:val="42"/>
          <w:szCs w:val="42"/>
          <w:shd w:val="clear" w:color="auto" w:fill="FFFFFF"/>
        </w:rPr>
      </w:pPr>
      <w:r>
        <w:rPr>
          <w:rFonts w:hint="eastAsia" w:ascii="黑体" w:hAnsi="黑体" w:eastAsia="黑体"/>
          <w:color w:val="3C3C3C"/>
          <w:sz w:val="42"/>
          <w:szCs w:val="42"/>
          <w:shd w:val="clear" w:color="auto" w:fill="FFFFFF"/>
        </w:rPr>
        <w:t>南京市溧水区人民政府</w:t>
      </w:r>
      <w:r>
        <w:rPr>
          <w:rFonts w:hint="eastAsia" w:ascii="黑体" w:hAnsi="黑体" w:eastAsia="黑体"/>
          <w:color w:val="3C3C3C"/>
          <w:sz w:val="42"/>
          <w:szCs w:val="42"/>
          <w:shd w:val="clear" w:color="auto" w:fill="FFFFFF"/>
          <w:lang w:val="en-US" w:eastAsia="zh-CN"/>
        </w:rPr>
        <w:t>东屏</w:t>
      </w:r>
      <w:r>
        <w:rPr>
          <w:rFonts w:hint="eastAsia" w:ascii="黑体" w:hAnsi="黑体" w:eastAsia="黑体"/>
          <w:color w:val="3C3C3C"/>
          <w:sz w:val="42"/>
          <w:szCs w:val="42"/>
          <w:shd w:val="clear" w:color="auto" w:fill="FFFFFF"/>
        </w:rPr>
        <w:t>街道办事处重大执法决定法制审核目录</w:t>
      </w:r>
      <w:bookmarkStart w:id="0" w:name="_GoBack"/>
      <w:bookmarkEnd w:id="0"/>
    </w:p>
    <w:p>
      <w:pPr>
        <w:rPr>
          <w:rFonts w:ascii="黑体" w:hAnsi="黑体" w:eastAsia="黑体"/>
          <w:color w:val="3C3C3C"/>
          <w:sz w:val="42"/>
          <w:szCs w:val="42"/>
          <w:shd w:val="clear" w:color="auto" w:fill="FFFFFF"/>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2183"/>
        <w:gridCol w:w="2034"/>
        <w:gridCol w:w="6890"/>
        <w:gridCol w:w="1318"/>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序号</w:t>
            </w:r>
          </w:p>
        </w:tc>
        <w:tc>
          <w:tcPr>
            <w:tcW w:w="744" w:type="pct"/>
          </w:tcPr>
          <w:p>
            <w:pPr>
              <w:spacing w:line="840" w:lineRule="auto"/>
              <w:jc w:val="center"/>
              <w:rPr>
                <w:rFonts w:ascii="黑体" w:hAnsi="黑体" w:eastAsia="黑体"/>
                <w:sz w:val="24"/>
                <w:szCs w:val="24"/>
              </w:rPr>
            </w:pPr>
            <w:r>
              <w:rPr>
                <w:rFonts w:hint="eastAsia" w:ascii="黑体" w:hAnsi="黑体" w:eastAsia="黑体"/>
                <w:sz w:val="24"/>
                <w:szCs w:val="24"/>
              </w:rPr>
              <w:t>原执法主体</w:t>
            </w:r>
          </w:p>
        </w:tc>
        <w:tc>
          <w:tcPr>
            <w:tcW w:w="693" w:type="pct"/>
          </w:tcPr>
          <w:p>
            <w:pPr>
              <w:spacing w:line="480" w:lineRule="auto"/>
              <w:jc w:val="center"/>
              <w:rPr>
                <w:rFonts w:ascii="黑体" w:hAnsi="黑体" w:eastAsia="黑体"/>
                <w:sz w:val="24"/>
                <w:szCs w:val="24"/>
              </w:rPr>
            </w:pPr>
            <w:r>
              <w:rPr>
                <w:rFonts w:ascii="黑体" w:hAnsi="黑体" w:eastAsia="黑体"/>
                <w:sz w:val="24"/>
                <w:szCs w:val="24"/>
              </w:rPr>
              <w:t>重大执法决定</w:t>
            </w:r>
          </w:p>
          <w:p>
            <w:pPr>
              <w:spacing w:line="480" w:lineRule="auto"/>
              <w:jc w:val="center"/>
              <w:rPr>
                <w:rFonts w:ascii="黑体" w:hAnsi="黑体" w:eastAsia="黑体"/>
                <w:sz w:val="24"/>
                <w:szCs w:val="24"/>
              </w:rPr>
            </w:pPr>
            <w:r>
              <w:rPr>
                <w:rFonts w:ascii="黑体" w:hAnsi="黑体" w:eastAsia="黑体"/>
                <w:sz w:val="24"/>
                <w:szCs w:val="24"/>
              </w:rPr>
              <w:t>事项名称</w:t>
            </w:r>
          </w:p>
        </w:tc>
        <w:tc>
          <w:tcPr>
            <w:tcW w:w="2348" w:type="pct"/>
          </w:tcPr>
          <w:p>
            <w:pPr>
              <w:spacing w:line="840" w:lineRule="auto"/>
              <w:jc w:val="center"/>
              <w:rPr>
                <w:rFonts w:ascii="黑体" w:hAnsi="黑体" w:eastAsia="黑体"/>
                <w:sz w:val="24"/>
                <w:szCs w:val="24"/>
              </w:rPr>
            </w:pPr>
            <w:r>
              <w:rPr>
                <w:rFonts w:ascii="黑体" w:hAnsi="黑体" w:eastAsia="黑体"/>
                <w:sz w:val="24"/>
                <w:szCs w:val="24"/>
              </w:rPr>
              <w:t>法律依据</w:t>
            </w:r>
          </w:p>
        </w:tc>
        <w:tc>
          <w:tcPr>
            <w:tcW w:w="449" w:type="pct"/>
          </w:tcPr>
          <w:p>
            <w:pPr>
              <w:spacing w:line="840" w:lineRule="auto"/>
              <w:jc w:val="center"/>
              <w:rPr>
                <w:rFonts w:ascii="黑体" w:hAnsi="黑体" w:eastAsia="黑体"/>
                <w:sz w:val="24"/>
                <w:szCs w:val="24"/>
              </w:rPr>
            </w:pPr>
            <w:r>
              <w:rPr>
                <w:rFonts w:ascii="黑体" w:hAnsi="黑体" w:eastAsia="黑体"/>
                <w:sz w:val="24"/>
                <w:szCs w:val="24"/>
              </w:rPr>
              <w:t>权力类别</w:t>
            </w:r>
          </w:p>
        </w:tc>
        <w:tc>
          <w:tcPr>
            <w:tcW w:w="579" w:type="pct"/>
          </w:tcPr>
          <w:p>
            <w:pPr>
              <w:spacing w:line="840" w:lineRule="auto"/>
              <w:jc w:val="center"/>
              <w:rPr>
                <w:rFonts w:ascii="黑体" w:hAnsi="黑体" w:eastAsia="黑体"/>
                <w:sz w:val="24"/>
                <w:szCs w:val="24"/>
              </w:rPr>
            </w:pPr>
            <w:r>
              <w:rPr>
                <w:rFonts w:ascii="黑体" w:hAnsi="黑体" w:eastAsia="黑体"/>
                <w:sz w:val="24"/>
                <w:szCs w:val="24"/>
              </w:rPr>
              <w:t>行政执法主体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南京市溧水区教育局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对违反国家有关规定举办学校或其他教育机构进行处罚</w:t>
            </w:r>
          </w:p>
        </w:tc>
        <w:tc>
          <w:tcPr>
            <w:tcW w:w="2348" w:type="pct"/>
          </w:tcPr>
          <w:p>
            <w:pPr>
              <w:jc w:val="left"/>
              <w:rPr>
                <w:rFonts w:ascii="黑体" w:hAnsi="黑体" w:eastAsia="黑体"/>
              </w:rPr>
            </w:pPr>
            <w:r>
              <w:rPr>
                <w:rFonts w:hint="eastAsia" w:ascii="黑体" w:hAnsi="黑体" w:eastAsia="黑体"/>
              </w:rPr>
              <w:t>【法律】</w:t>
            </w:r>
            <w:r>
              <w:rPr>
                <w:rFonts w:ascii="黑体" w:hAnsi="黑体" w:eastAsia="黑体"/>
              </w:rPr>
              <w:t xml:space="preserve"> 《中华人民共和国教育法》(中华人民共和国主席令第39号) </w:t>
            </w:r>
          </w:p>
          <w:p>
            <w:pPr>
              <w:ind w:firstLine="420" w:firstLineChars="200"/>
              <w:jc w:val="left"/>
              <w:rPr>
                <w:rFonts w:ascii="黑体" w:hAnsi="黑体" w:eastAsia="黑体"/>
              </w:rPr>
            </w:pPr>
            <w:r>
              <w:rPr>
                <w:rFonts w:ascii="黑体" w:hAnsi="黑体" w:eastAsia="黑体"/>
              </w:rPr>
              <w:t>第七十五条  违反国家有关规定，举办学校或者其他教育机构的，由教育行政部门或者其他有关行政部门予以撤销；有违法所得的，没收违法所得；对直接负责的主管人员和其他直接责任人员，依法给予处分。</w:t>
            </w:r>
          </w:p>
          <w:p>
            <w:pPr>
              <w:jc w:val="left"/>
              <w:rPr>
                <w:rFonts w:ascii="黑体" w:hAnsi="黑体" w:eastAsia="黑体"/>
              </w:rPr>
            </w:pPr>
            <w:r>
              <w:rPr>
                <w:rFonts w:hint="eastAsia" w:ascii="黑体" w:hAnsi="黑体" w:eastAsia="黑体"/>
              </w:rPr>
              <w:t>【法律】</w:t>
            </w:r>
            <w:r>
              <w:rPr>
                <w:rFonts w:ascii="黑体" w:hAnsi="黑体" w:eastAsia="黑体"/>
              </w:rPr>
              <w:t xml:space="preserve"> 《中华人民共和国民办教育促进法》(中华人民共和国主席令第24号) </w:t>
            </w:r>
          </w:p>
          <w:p>
            <w:pPr>
              <w:ind w:firstLine="420" w:firstLineChars="200"/>
              <w:jc w:val="left"/>
              <w:rPr>
                <w:rFonts w:ascii="黑体" w:hAnsi="黑体" w:eastAsia="黑体"/>
              </w:rPr>
            </w:pPr>
            <w:r>
              <w:rPr>
                <w:rFonts w:ascii="黑体" w:hAnsi="黑体" w:eastAsia="黑体"/>
              </w:rPr>
              <w:t>第六十四条</w:t>
            </w:r>
            <w:r>
              <w:rPr>
                <w:rFonts w:hint="eastAsia" w:ascii="黑体" w:hAnsi="黑体" w:eastAsia="黑体"/>
              </w:rPr>
              <w:t xml:space="preserve"> </w:t>
            </w:r>
            <w:r>
              <w:rPr>
                <w:rFonts w:ascii="黑体" w:hAnsi="黑体" w:eastAsia="黑体"/>
              </w:rPr>
              <w:t xml:space="preserve">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南京市溧水区教育局</w:t>
            </w:r>
          </w:p>
        </w:tc>
        <w:tc>
          <w:tcPr>
            <w:tcW w:w="693" w:type="pct"/>
          </w:tcPr>
          <w:p>
            <w:pPr>
              <w:rPr>
                <w:rFonts w:ascii="黑体" w:hAnsi="黑体" w:eastAsia="黑体"/>
              </w:rPr>
            </w:pPr>
          </w:p>
          <w:p>
            <w:pPr>
              <w:rPr>
                <w:rFonts w:ascii="黑体" w:hAnsi="黑体" w:eastAsia="黑体"/>
              </w:rPr>
            </w:pPr>
            <w:r>
              <w:rPr>
                <w:rFonts w:hint="eastAsia" w:ascii="黑体" w:hAnsi="黑体" w:eastAsia="黑体"/>
              </w:rPr>
              <w:t>对</w:t>
            </w:r>
            <w:r>
              <w:rPr>
                <w:rFonts w:ascii="黑体" w:hAnsi="黑体" w:eastAsia="黑体"/>
              </w:rPr>
              <w:t>擅自招收幼儿、设施威胁幼儿安全、教育损害幼儿身心健康的处罚</w:t>
            </w:r>
            <w:r>
              <w:rPr>
                <w:rFonts w:ascii="Calibri" w:hAnsi="Calibri" w:eastAsia="黑体" w:cs="Calibri"/>
              </w:rPr>
              <w:t>  </w:t>
            </w:r>
          </w:p>
        </w:tc>
        <w:tc>
          <w:tcPr>
            <w:tcW w:w="2348" w:type="pct"/>
          </w:tcPr>
          <w:p>
            <w:pPr>
              <w:jc w:val="left"/>
              <w:rPr>
                <w:rFonts w:ascii="黑体" w:hAnsi="黑体" w:eastAsia="黑体"/>
              </w:rPr>
            </w:pPr>
            <w:r>
              <w:rPr>
                <w:rFonts w:hint="eastAsia" w:ascii="黑体" w:hAnsi="黑体" w:eastAsia="黑体"/>
              </w:rPr>
              <w:t>【部门规章】《幼儿园管理条例》（国家教育委员会令第</w:t>
            </w:r>
            <w:r>
              <w:rPr>
                <w:rFonts w:ascii="黑体" w:hAnsi="黑体" w:eastAsia="黑体"/>
              </w:rPr>
              <w:t>4号）</w:t>
            </w:r>
          </w:p>
          <w:p>
            <w:pPr>
              <w:ind w:firstLine="420" w:firstLineChars="200"/>
              <w:jc w:val="left"/>
              <w:rPr>
                <w:rFonts w:ascii="黑体" w:hAnsi="黑体" w:eastAsia="黑体"/>
              </w:rPr>
            </w:pPr>
            <w:r>
              <w:rPr>
                <w:rFonts w:ascii="黑体" w:hAnsi="黑体" w:eastAsia="黑体"/>
              </w:rPr>
              <w:t>第二十七条</w:t>
            </w:r>
            <w:r>
              <w:rPr>
                <w:rFonts w:hint="eastAsia" w:ascii="黑体" w:hAnsi="黑体" w:eastAsia="黑体"/>
              </w:rPr>
              <w:t xml:space="preserve"> </w:t>
            </w:r>
            <w:r>
              <w:rPr>
                <w:rFonts w:ascii="黑体" w:hAnsi="黑体" w:eastAsia="黑体"/>
              </w:rPr>
              <w:t xml:space="preserve"> 违反本条例，具有下列情形之一的幼儿园，由教育行政部门视情节轻重，给予限期整顿、停止招生、停止办园的行政处罚：（一）未经登记注册，擅自招收幼儿的；（二）园舍、设施不符合国家卫生标准、安全标准，妨害幼儿身体健康或者威胁幼儿生命安全的；（三）教育内容和方法违背幼儿教育规律，损害幼儿身心健康的。</w:t>
            </w:r>
          </w:p>
          <w:p>
            <w:pPr>
              <w:jc w:val="left"/>
              <w:rPr>
                <w:rFonts w:ascii="黑体" w:hAnsi="黑体" w:eastAsia="黑体"/>
              </w:rPr>
            </w:pPr>
            <w:r>
              <w:rPr>
                <w:rFonts w:hint="eastAsia" w:ascii="黑体" w:hAnsi="黑体" w:eastAsia="黑体"/>
              </w:rPr>
              <w:t>【地方性法规】《江苏省学前教育条例》</w:t>
            </w:r>
          </w:p>
          <w:p>
            <w:pPr>
              <w:ind w:firstLine="420" w:firstLineChars="200"/>
              <w:jc w:val="left"/>
              <w:rPr>
                <w:rFonts w:ascii="黑体" w:hAnsi="黑体" w:eastAsia="黑体"/>
              </w:rPr>
            </w:pPr>
            <w:r>
              <w:rPr>
                <w:rFonts w:hint="eastAsia" w:ascii="黑体" w:hAnsi="黑体" w:eastAsia="黑体"/>
              </w:rPr>
              <w:t xml:space="preserve">第五十条 </w:t>
            </w:r>
            <w:r>
              <w:rPr>
                <w:rFonts w:ascii="黑体" w:hAnsi="黑体" w:eastAsia="黑体"/>
              </w:rPr>
              <w:t xml:space="preserve"> 有关单位和个人未经批准擅自设立幼儿园的，由县级以上地方人民政府教育行政部门会同有关部门依法取缔；有违法所得的，没收违法所得；对直接负责的主管人员和其他直接责任人员，依法给予处分。</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3</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违反工作时间规定的处罚</w:t>
            </w:r>
          </w:p>
        </w:tc>
        <w:tc>
          <w:tcPr>
            <w:tcW w:w="2348" w:type="pct"/>
          </w:tcPr>
          <w:p>
            <w:pPr>
              <w:jc w:val="left"/>
              <w:rPr>
                <w:rFonts w:ascii="黑体" w:hAnsi="黑体" w:eastAsia="黑体"/>
              </w:rPr>
            </w:pPr>
            <w:r>
              <w:rPr>
                <w:rFonts w:hint="eastAsia" w:ascii="黑体" w:hAnsi="黑体" w:eastAsia="黑体"/>
              </w:rPr>
              <w:t>【行政法规】《劳动保障监察条例》（国务院令第</w:t>
            </w:r>
            <w:r>
              <w:rPr>
                <w:rFonts w:ascii="黑体" w:hAnsi="黑体" w:eastAsia="黑体"/>
              </w:rPr>
              <w:t>423号）</w:t>
            </w:r>
          </w:p>
          <w:p>
            <w:pPr>
              <w:ind w:firstLine="420" w:firstLineChars="200"/>
              <w:jc w:val="left"/>
              <w:rPr>
                <w:rFonts w:ascii="黑体" w:hAnsi="黑体" w:eastAsia="黑体"/>
              </w:rPr>
            </w:pPr>
            <w:r>
              <w:rPr>
                <w:rFonts w:ascii="黑体" w:hAnsi="黑体" w:eastAsia="黑体"/>
              </w:rPr>
              <w:t>第二十五条</w:t>
            </w:r>
            <w:r>
              <w:rPr>
                <w:rFonts w:hint="eastAsia" w:ascii="黑体" w:hAnsi="黑体" w:eastAsia="黑体"/>
              </w:rPr>
              <w:t xml:space="preserve"> </w:t>
            </w:r>
            <w:r>
              <w:rPr>
                <w:rFonts w:ascii="黑体" w:hAnsi="黑体" w:eastAsia="黑体"/>
              </w:rPr>
              <w:t xml:space="preserve"> 用人单位违反劳动保障法律、法规或者规章延长劳动者工作时间的，由劳动保障行政部门给予警告，责令限期改正，并可以按照受侵害的劳动者每人100元以上500元以下的标准计算，处以罚款。                                </w:t>
            </w:r>
          </w:p>
          <w:p>
            <w:pPr>
              <w:jc w:val="left"/>
              <w:rPr>
                <w:rFonts w:ascii="黑体" w:hAnsi="黑体" w:eastAsia="黑体"/>
              </w:rPr>
            </w:pPr>
            <w:r>
              <w:rPr>
                <w:rFonts w:hint="eastAsia" w:ascii="黑体" w:hAnsi="黑体" w:eastAsia="黑体"/>
              </w:rPr>
              <w:t>【地方政府规章】《江苏省劳动监察规定》（省政府令第</w:t>
            </w:r>
            <w:r>
              <w:rPr>
                <w:rFonts w:ascii="黑体" w:hAnsi="黑体" w:eastAsia="黑体"/>
              </w:rPr>
              <w:t>95号）</w:t>
            </w:r>
          </w:p>
          <w:p>
            <w:pPr>
              <w:ind w:firstLine="420" w:firstLineChars="200"/>
              <w:jc w:val="left"/>
              <w:rPr>
                <w:rFonts w:ascii="黑体" w:hAnsi="黑体" w:eastAsia="黑体"/>
              </w:rPr>
            </w:pPr>
            <w:r>
              <w:rPr>
                <w:rFonts w:ascii="黑体" w:hAnsi="黑体" w:eastAsia="黑体"/>
              </w:rPr>
              <w:t>第二十三条</w:t>
            </w:r>
            <w:r>
              <w:rPr>
                <w:rFonts w:hint="eastAsia" w:ascii="黑体" w:hAnsi="黑体" w:eastAsia="黑体"/>
              </w:rPr>
              <w:t xml:space="preserve"> </w:t>
            </w:r>
            <w:r>
              <w:rPr>
                <w:rFonts w:ascii="黑体" w:hAnsi="黑体" w:eastAsia="黑体"/>
              </w:rPr>
              <w:t xml:space="preserve"> 用人单位违反劳动法律、法规、规章，侵害劳动者合法权益有下列行为之一的，由劳动行政部门责令其限期改正，拒不改正的，根据情节轻重，可以依法分别给予警告或者处以５０００元以下的罚款，给予有关责任人员１０００元以下的罚款。（一）未按规定订立或解除劳动合同的；（二）违法擅自招用劳动力的；（三）向劳动者收取不合理费用或者要求劳动者以证书、实物作抵押的；（四）违反法律、法规有关工资、保险福利待遇规定的；（五）违反法律、法规有关工作时间、休息休假的规定以及</w:t>
            </w:r>
            <w:r>
              <w:rPr>
                <w:rFonts w:hint="eastAsia" w:ascii="黑体" w:hAnsi="黑体" w:eastAsia="黑体"/>
              </w:rPr>
              <w:t>女职工、未成年工的保护规定的。</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4</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违反禁止使用童工规定的处罚</w:t>
            </w:r>
          </w:p>
        </w:tc>
        <w:tc>
          <w:tcPr>
            <w:tcW w:w="2348" w:type="pct"/>
          </w:tcPr>
          <w:p>
            <w:pPr>
              <w:jc w:val="left"/>
              <w:rPr>
                <w:rFonts w:ascii="黑体" w:hAnsi="黑体" w:eastAsia="黑体"/>
              </w:rPr>
            </w:pPr>
            <w:r>
              <w:rPr>
                <w:rFonts w:hint="eastAsia" w:ascii="黑体" w:hAnsi="黑体" w:eastAsia="黑体"/>
              </w:rPr>
              <w:t>【法律】《中华人民共和国劳动法》（中华人民共和国主席令第</w:t>
            </w:r>
            <w:r>
              <w:rPr>
                <w:rFonts w:ascii="黑体" w:hAnsi="黑体" w:eastAsia="黑体"/>
              </w:rPr>
              <w:t>28号）</w:t>
            </w:r>
          </w:p>
          <w:p>
            <w:pPr>
              <w:ind w:firstLine="420" w:firstLineChars="200"/>
              <w:jc w:val="left"/>
              <w:rPr>
                <w:rFonts w:ascii="黑体" w:hAnsi="黑体" w:eastAsia="黑体"/>
              </w:rPr>
            </w:pPr>
            <w:r>
              <w:rPr>
                <w:rFonts w:ascii="黑体" w:hAnsi="黑体" w:eastAsia="黑体"/>
              </w:rPr>
              <w:t>第九十四条</w:t>
            </w:r>
            <w:r>
              <w:rPr>
                <w:rFonts w:hint="eastAsia" w:ascii="黑体" w:hAnsi="黑体" w:eastAsia="黑体"/>
              </w:rPr>
              <w:t xml:space="preserve"> </w:t>
            </w:r>
            <w:r>
              <w:rPr>
                <w:rFonts w:ascii="黑体" w:hAnsi="黑体" w:eastAsia="黑体"/>
              </w:rPr>
              <w:t xml:space="preserve"> 用人单位非法招用未满十六周岁的未成年人的，由劳动行政部门责令改正，处以罚款；情节严重的，由市场监督管理部门吊销营业执照。                                                                                  【行政法规】《禁止使用童工规定》（国务院令第364号）</w:t>
            </w:r>
          </w:p>
          <w:p>
            <w:pPr>
              <w:ind w:firstLine="420" w:firstLineChars="200"/>
              <w:jc w:val="left"/>
              <w:rPr>
                <w:rFonts w:ascii="黑体" w:hAnsi="黑体" w:eastAsia="黑体"/>
              </w:rPr>
            </w:pPr>
            <w:r>
              <w:rPr>
                <w:rFonts w:ascii="黑体" w:hAnsi="黑体" w:eastAsia="黑体"/>
              </w:rPr>
              <w:t>第六条</w:t>
            </w:r>
            <w:r>
              <w:rPr>
                <w:rFonts w:hint="eastAsia" w:ascii="黑体" w:hAnsi="黑体" w:eastAsia="黑体"/>
              </w:rPr>
              <w:t xml:space="preserve"> </w:t>
            </w:r>
            <w:r>
              <w:rPr>
                <w:rFonts w:ascii="黑体" w:hAnsi="黑体" w:eastAsia="黑体"/>
              </w:rPr>
              <w:t xml:space="preserve"> 用人单位使用童工的，由劳动保障行政部门按照每使用一名童工每月处５０００元罚款的标准给予处罚</w:t>
            </w:r>
            <w:r>
              <w:rPr>
                <w:rFonts w:hint="eastAsia" w:ascii="黑体" w:hAnsi="黑体" w:eastAsia="黑体"/>
              </w:rPr>
              <w:t>；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w:t>
            </w:r>
            <w:r>
              <w:rPr>
                <w:rFonts w:ascii="黑体" w:hAnsi="黑体" w:eastAsia="黑体"/>
              </w:rPr>
              <w:t xml:space="preserve">     </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5</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拒不接受或配合劳动保障监察的处罚</w:t>
            </w:r>
          </w:p>
        </w:tc>
        <w:tc>
          <w:tcPr>
            <w:tcW w:w="2348" w:type="pct"/>
          </w:tcPr>
          <w:p>
            <w:pPr>
              <w:jc w:val="left"/>
              <w:rPr>
                <w:rFonts w:ascii="黑体" w:hAnsi="黑体" w:eastAsia="黑体"/>
              </w:rPr>
            </w:pPr>
            <w:r>
              <w:rPr>
                <w:rFonts w:hint="eastAsia" w:ascii="黑体" w:hAnsi="黑体" w:eastAsia="黑体"/>
              </w:rPr>
              <w:t>【行政法规】《劳动保障监察条例》（国务院令第</w:t>
            </w:r>
            <w:r>
              <w:rPr>
                <w:rFonts w:ascii="黑体" w:hAnsi="黑体" w:eastAsia="黑体"/>
              </w:rPr>
              <w:t>423号）</w:t>
            </w:r>
          </w:p>
          <w:p>
            <w:pPr>
              <w:ind w:firstLine="420" w:firstLineChars="200"/>
              <w:jc w:val="left"/>
              <w:rPr>
                <w:rFonts w:ascii="黑体" w:hAnsi="黑体" w:eastAsia="黑体"/>
              </w:rPr>
            </w:pPr>
            <w:r>
              <w:rPr>
                <w:rFonts w:ascii="黑体" w:hAnsi="黑体" w:eastAsia="黑体"/>
              </w:rPr>
              <w:t>第三十条  有下列行为之一的，由劳动保障行政部门责令改正；对有第（一）项、第（二）项或者第（三）项规定的行为的，处２０００元以上２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w:t>
            </w:r>
            <w:r>
              <w:rPr>
                <w:rFonts w:hint="eastAsia" w:ascii="黑体" w:hAnsi="黑体" w:eastAsia="黑体"/>
              </w:rPr>
              <w:t>行为的，由公安机关依法给予治安管理处罚；构成犯罪的，依法追究刑事责任</w:t>
            </w:r>
            <w:r>
              <w:rPr>
                <w:rFonts w:ascii="黑体" w:hAnsi="黑体" w:eastAsia="黑体"/>
              </w:rPr>
              <w:t>.</w:t>
            </w:r>
          </w:p>
          <w:p>
            <w:pPr>
              <w:jc w:val="left"/>
              <w:rPr>
                <w:rFonts w:ascii="黑体" w:hAnsi="黑体" w:eastAsia="黑体"/>
              </w:rPr>
            </w:pPr>
            <w:r>
              <w:rPr>
                <w:rFonts w:ascii="黑体" w:hAnsi="黑体" w:eastAsia="黑体"/>
              </w:rPr>
              <w:t>【地方性法规】《江苏省劳动监察规定》（省政府令第95号）</w:t>
            </w:r>
          </w:p>
          <w:p>
            <w:pPr>
              <w:ind w:firstLine="420" w:firstLineChars="200"/>
              <w:jc w:val="left"/>
              <w:rPr>
                <w:rFonts w:ascii="黑体" w:hAnsi="黑体" w:eastAsia="黑体"/>
              </w:rPr>
            </w:pPr>
            <w:r>
              <w:rPr>
                <w:rFonts w:ascii="黑体" w:hAnsi="黑体" w:eastAsia="黑体"/>
              </w:rPr>
              <w:t>第二十六条</w:t>
            </w:r>
            <w:r>
              <w:rPr>
                <w:rFonts w:hint="eastAsia" w:ascii="黑体" w:hAnsi="黑体" w:eastAsia="黑体"/>
              </w:rPr>
              <w:t xml:space="preserve"> </w:t>
            </w:r>
            <w:r>
              <w:rPr>
                <w:rFonts w:ascii="黑体" w:hAnsi="黑体" w:eastAsia="黑体"/>
              </w:rPr>
              <w:t xml:space="preserve"> 当事人违反本规定，无理阻挠劳动行政部门及劳动监察员行使劳动监察职权，打击举报人员的，由劳动行政部门视情节轻重，处以１０００元以下罚款。当事人的行为违反《中华人民共和国治安管理处罚条例》的，由公安机关予以处罚；构成犯罪的，由司法机关依法追究刑事责任。</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hint="eastAsia" w:ascii="黑体" w:hAnsi="黑体" w:eastAsia="黑体"/>
              </w:rPr>
            </w:pPr>
          </w:p>
          <w:p>
            <w:pPr>
              <w:rPr>
                <w:rFonts w:ascii="黑体" w:hAnsi="黑体" w:eastAsia="黑体"/>
              </w:rPr>
            </w:pPr>
            <w:r>
              <w:rPr>
                <w:rFonts w:hint="eastAsia" w:ascii="黑体" w:hAnsi="黑体" w:eastAsia="黑体"/>
              </w:rPr>
              <w:t>6</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违反招用人员规定的处罚</w:t>
            </w:r>
          </w:p>
        </w:tc>
        <w:tc>
          <w:tcPr>
            <w:tcW w:w="2348" w:type="pct"/>
          </w:tcPr>
          <w:p>
            <w:pPr>
              <w:jc w:val="left"/>
              <w:rPr>
                <w:rFonts w:ascii="黑体" w:hAnsi="黑体" w:eastAsia="黑体"/>
              </w:rPr>
            </w:pPr>
            <w:r>
              <w:rPr>
                <w:rFonts w:hint="eastAsia" w:ascii="黑体" w:hAnsi="黑体" w:eastAsia="黑体"/>
              </w:rPr>
              <w:t>【部门规章】《就业服务与就业管理规定》（劳动和社会保障部令第</w:t>
            </w:r>
            <w:r>
              <w:rPr>
                <w:rFonts w:ascii="黑体" w:hAnsi="黑体" w:eastAsia="黑体"/>
              </w:rPr>
              <w:t>28号）</w:t>
            </w:r>
          </w:p>
          <w:p>
            <w:pPr>
              <w:ind w:firstLine="420" w:firstLineChars="200"/>
              <w:jc w:val="left"/>
              <w:rPr>
                <w:rFonts w:ascii="黑体" w:hAnsi="黑体" w:eastAsia="黑体"/>
              </w:rPr>
            </w:pPr>
            <w:r>
              <w:rPr>
                <w:rFonts w:ascii="黑体" w:hAnsi="黑体" w:eastAsia="黑体"/>
              </w:rPr>
              <w:t>第六十七条</w:t>
            </w:r>
            <w:r>
              <w:rPr>
                <w:rFonts w:hint="eastAsia" w:ascii="黑体" w:hAnsi="黑体" w:eastAsia="黑体"/>
              </w:rPr>
              <w:t xml:space="preserve"> </w:t>
            </w:r>
            <w:r>
              <w:rPr>
                <w:rFonts w:ascii="黑体" w:hAnsi="黑体" w:eastAsia="黑体"/>
              </w:rPr>
              <w:t xml:space="preserve">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ind w:firstLine="420" w:firstLineChars="200"/>
              <w:jc w:val="left"/>
              <w:rPr>
                <w:rFonts w:ascii="黑体" w:hAnsi="黑体" w:eastAsia="黑体"/>
              </w:rPr>
            </w:pPr>
            <w:r>
              <w:rPr>
                <w:rFonts w:hint="eastAsia" w:ascii="黑体" w:hAnsi="黑体" w:eastAsia="黑体"/>
              </w:rPr>
              <w:t xml:space="preserve">第六十八条 </w:t>
            </w:r>
            <w:r>
              <w:rPr>
                <w:rFonts w:ascii="黑体" w:hAnsi="黑体" w:eastAsia="黑体"/>
              </w:rPr>
              <w:t xml:space="preserve">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ind w:firstLine="420" w:firstLineChars="200"/>
              <w:jc w:val="left"/>
              <w:rPr>
                <w:rFonts w:ascii="黑体" w:hAnsi="黑体" w:eastAsia="黑体"/>
              </w:rPr>
            </w:pPr>
            <w:r>
              <w:rPr>
                <w:rFonts w:hint="eastAsia" w:ascii="黑体" w:hAnsi="黑体" w:eastAsia="黑体"/>
              </w:rPr>
              <w:t>第七十五条</w:t>
            </w:r>
            <w:r>
              <w:rPr>
                <w:rFonts w:ascii="黑体" w:hAnsi="黑体" w:eastAsia="黑体"/>
              </w:rPr>
              <w:t xml:space="preserve">  用人单位违反本规定第六十二条规定，未及时为劳动者办理就业登记手续的，由劳动保障行政部门责令改正，并可处以一千元以下的罚款。</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7</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违反职业介绍管理规定的处罚</w:t>
            </w:r>
          </w:p>
        </w:tc>
        <w:tc>
          <w:tcPr>
            <w:tcW w:w="2348" w:type="pct"/>
          </w:tcPr>
          <w:p>
            <w:pPr>
              <w:jc w:val="left"/>
              <w:rPr>
                <w:rFonts w:ascii="黑体" w:hAnsi="黑体" w:eastAsia="黑体"/>
              </w:rPr>
            </w:pPr>
            <w:r>
              <w:rPr>
                <w:rFonts w:hint="eastAsia" w:ascii="黑体" w:hAnsi="黑体" w:eastAsia="黑体"/>
              </w:rPr>
              <w:t>【法律】《中华人民共和国就业促进法》（中华人民共和国主席令</w:t>
            </w:r>
            <w:r>
              <w:rPr>
                <w:rFonts w:ascii="黑体" w:hAnsi="黑体" w:eastAsia="黑体"/>
              </w:rPr>
              <w:t xml:space="preserve"> 第70号）</w:t>
            </w:r>
          </w:p>
          <w:p>
            <w:pPr>
              <w:ind w:firstLine="420" w:firstLineChars="200"/>
              <w:jc w:val="left"/>
              <w:rPr>
                <w:rFonts w:ascii="黑体" w:hAnsi="黑体" w:eastAsia="黑体"/>
              </w:rPr>
            </w:pPr>
            <w:r>
              <w:rPr>
                <w:rFonts w:ascii="黑体" w:hAnsi="黑体" w:eastAsia="黑体"/>
              </w:rPr>
              <w:t>第六十五条</w:t>
            </w:r>
            <w:r>
              <w:rPr>
                <w:rFonts w:hint="eastAsia" w:ascii="黑体" w:hAnsi="黑体" w:eastAsia="黑体"/>
              </w:rPr>
              <w:t xml:space="preserve"> </w:t>
            </w:r>
            <w:r>
              <w:rPr>
                <w:rFonts w:ascii="黑体" w:hAnsi="黑体" w:eastAsia="黑体"/>
              </w:rPr>
              <w:t xml:space="preserve">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第六十六条 违反本法规定，职业中介机构扣押劳动者居民身份证等证件的，由劳动行政部门责令限期退还劳动者，并依照有关法律规定给予处罚。违反本法规定，职业中介机构向劳动者收取押金的，由劳</w:t>
            </w:r>
            <w:r>
              <w:rPr>
                <w:rFonts w:hint="eastAsia" w:ascii="黑体" w:hAnsi="黑体" w:eastAsia="黑体"/>
              </w:rPr>
              <w:t>动行政部门责令限期退还劳动者，并以每人五百元以上二千元以下的标准处以罚款。</w:t>
            </w:r>
          </w:p>
          <w:p>
            <w:pPr>
              <w:jc w:val="left"/>
              <w:rPr>
                <w:rFonts w:ascii="黑体" w:hAnsi="黑体" w:eastAsia="黑体"/>
              </w:rPr>
            </w:pPr>
            <w:r>
              <w:rPr>
                <w:rFonts w:hint="eastAsia" w:ascii="黑体" w:hAnsi="黑体" w:eastAsia="黑体"/>
              </w:rPr>
              <w:t>【部门规章】《就业服务与就业管理规定》（劳动和社会保障部令第</w:t>
            </w:r>
            <w:r>
              <w:rPr>
                <w:rFonts w:ascii="黑体" w:hAnsi="黑体" w:eastAsia="黑体"/>
              </w:rPr>
              <w:t>28号）</w:t>
            </w:r>
          </w:p>
          <w:p>
            <w:pPr>
              <w:ind w:firstLine="420" w:firstLineChars="200"/>
              <w:jc w:val="left"/>
              <w:rPr>
                <w:rFonts w:ascii="黑体" w:hAnsi="黑体" w:eastAsia="黑体"/>
              </w:rPr>
            </w:pPr>
            <w:r>
              <w:rPr>
                <w:rFonts w:ascii="黑体" w:hAnsi="黑体" w:eastAsia="黑体"/>
              </w:rPr>
              <w:t>第七十一条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pPr>
              <w:ind w:firstLine="420" w:firstLineChars="200"/>
              <w:jc w:val="left"/>
              <w:rPr>
                <w:rFonts w:ascii="黑体" w:hAnsi="黑体" w:eastAsia="黑体"/>
              </w:rPr>
            </w:pPr>
            <w:r>
              <w:rPr>
                <w:rFonts w:hint="eastAsia" w:ascii="黑体" w:hAnsi="黑体" w:eastAsia="黑体"/>
              </w:rPr>
              <w:t>第七十二条</w:t>
            </w:r>
            <w:r>
              <w:rPr>
                <w:rFonts w:ascii="黑体" w:hAnsi="黑体" w:eastAsia="黑体"/>
              </w:rPr>
              <w:t xml:space="preserve">  职业中介机构违反本规定第五十四条规定，未建立服务台账，或虽建立服务台账但未记录服务对象、服务过程、服务结果和收费情况的，由劳动保障行政部门责令改正，并可处以一千元以下的罚款。</w:t>
            </w:r>
          </w:p>
          <w:p>
            <w:pPr>
              <w:ind w:firstLine="420" w:firstLineChars="200"/>
              <w:jc w:val="left"/>
              <w:rPr>
                <w:rFonts w:ascii="黑体" w:hAnsi="黑体" w:eastAsia="黑体"/>
              </w:rPr>
            </w:pPr>
            <w:r>
              <w:rPr>
                <w:rFonts w:hint="eastAsia" w:ascii="黑体" w:hAnsi="黑体" w:eastAsia="黑体"/>
              </w:rPr>
              <w:t xml:space="preserve">第七十三条 </w:t>
            </w:r>
            <w:r>
              <w:rPr>
                <w:rFonts w:ascii="黑体" w:hAnsi="黑体" w:eastAsia="黑体"/>
              </w:rPr>
              <w:t xml:space="preserve"> 职业中介机构违反本规定第五十五条规定，在职业中介服务不成功后未向劳动者退还所收取的中介服务费的，由劳动保障行政部门责令改正，并可处以一千元以下的罚款</w:t>
            </w:r>
          </w:p>
          <w:p>
            <w:pPr>
              <w:ind w:firstLine="420" w:firstLineChars="200"/>
              <w:jc w:val="left"/>
              <w:rPr>
                <w:rFonts w:ascii="黑体" w:hAnsi="黑体" w:eastAsia="黑体"/>
              </w:rPr>
            </w:pPr>
            <w:r>
              <w:rPr>
                <w:rFonts w:hint="eastAsia" w:ascii="黑体" w:hAnsi="黑体" w:eastAsia="黑体"/>
              </w:rPr>
              <w:t xml:space="preserve">第七十四条 </w:t>
            </w:r>
            <w:r>
              <w:rPr>
                <w:rFonts w:ascii="黑体" w:hAnsi="黑体" w:eastAsia="黑体"/>
              </w:rPr>
              <w:t xml:space="preserve">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8</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骗取社会保险待遇或基金支出的处罚</w:t>
            </w:r>
          </w:p>
        </w:tc>
        <w:tc>
          <w:tcPr>
            <w:tcW w:w="2348" w:type="pct"/>
          </w:tcPr>
          <w:p>
            <w:pPr>
              <w:jc w:val="left"/>
              <w:rPr>
                <w:rFonts w:ascii="黑体" w:hAnsi="黑体" w:eastAsia="黑体"/>
              </w:rPr>
            </w:pPr>
            <w:r>
              <w:rPr>
                <w:rFonts w:hint="eastAsia" w:ascii="黑体" w:hAnsi="黑体" w:eastAsia="黑体"/>
              </w:rPr>
              <w:t>【法律】《中华人民共和国社会保险法》（中华人民共和国主席令第</w:t>
            </w:r>
            <w:r>
              <w:rPr>
                <w:rFonts w:ascii="黑体" w:hAnsi="黑体" w:eastAsia="黑体"/>
              </w:rPr>
              <w:t>35号）</w:t>
            </w:r>
          </w:p>
          <w:p>
            <w:pPr>
              <w:ind w:firstLine="420" w:firstLineChars="200"/>
              <w:jc w:val="left"/>
              <w:rPr>
                <w:rFonts w:ascii="黑体" w:hAnsi="黑体" w:eastAsia="黑体"/>
              </w:rPr>
            </w:pPr>
            <w:r>
              <w:rPr>
                <w:rFonts w:ascii="黑体" w:hAnsi="黑体" w:eastAsia="黑体"/>
              </w:rPr>
              <w:t>第八十八条</w:t>
            </w:r>
            <w:r>
              <w:rPr>
                <w:rFonts w:hint="eastAsia" w:ascii="黑体" w:hAnsi="黑体" w:eastAsia="黑体"/>
              </w:rPr>
              <w:t xml:space="preserve"> </w:t>
            </w:r>
            <w:r>
              <w:rPr>
                <w:rFonts w:ascii="黑体" w:hAnsi="黑体" w:eastAsia="黑体"/>
              </w:rPr>
              <w:t xml:space="preserve"> 以欺诈、伪造证明材料或者其他手段骗取社会保险待遇的，由社会保险行政部门责令退回骗取的社会保险金，处骗取金额二倍以上五倍以下的罚款。                                                          </w:t>
            </w:r>
          </w:p>
          <w:p>
            <w:pPr>
              <w:jc w:val="left"/>
              <w:rPr>
                <w:rFonts w:ascii="黑体" w:hAnsi="黑体" w:eastAsia="黑体"/>
              </w:rPr>
            </w:pPr>
            <w:r>
              <w:rPr>
                <w:rFonts w:hint="eastAsia" w:ascii="黑体" w:hAnsi="黑体" w:eastAsia="黑体"/>
              </w:rPr>
              <w:t>【行政法规】《劳动保障监察条例》（国务院令第</w:t>
            </w:r>
            <w:r>
              <w:rPr>
                <w:rFonts w:ascii="黑体" w:hAnsi="黑体" w:eastAsia="黑体"/>
              </w:rPr>
              <w:t>423号）</w:t>
            </w:r>
          </w:p>
          <w:p>
            <w:pPr>
              <w:ind w:firstLine="420" w:firstLineChars="200"/>
              <w:jc w:val="left"/>
              <w:rPr>
                <w:rFonts w:ascii="黑体" w:hAnsi="黑体" w:eastAsia="黑体"/>
              </w:rPr>
            </w:pPr>
            <w:r>
              <w:rPr>
                <w:rFonts w:ascii="黑体" w:hAnsi="黑体" w:eastAsia="黑体"/>
              </w:rPr>
              <w:t>第二十七条  骗取社会保险待遇或者骗取社会保险基金支出的，由劳动保障行政部门责令退还，并处骗取金额１倍以上３倍以下的罚款；构成犯罪的，依法追究刑事责任。</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9</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违反劳务派遣行政许可规定的处罚</w:t>
            </w:r>
          </w:p>
        </w:tc>
        <w:tc>
          <w:tcPr>
            <w:tcW w:w="2348" w:type="pct"/>
          </w:tcPr>
          <w:p>
            <w:pPr>
              <w:jc w:val="left"/>
              <w:rPr>
                <w:rFonts w:ascii="黑体" w:hAnsi="黑体" w:eastAsia="黑体"/>
              </w:rPr>
            </w:pPr>
            <w:r>
              <w:rPr>
                <w:rFonts w:hint="eastAsia" w:ascii="黑体" w:hAnsi="黑体" w:eastAsia="黑体"/>
              </w:rPr>
              <w:t>【法律】《中华人民共和国劳动合同法》（中华人民共和国主席令第</w:t>
            </w:r>
            <w:r>
              <w:rPr>
                <w:rFonts w:ascii="黑体" w:hAnsi="黑体" w:eastAsia="黑体"/>
              </w:rPr>
              <w:t>65号）</w:t>
            </w:r>
          </w:p>
          <w:p>
            <w:pPr>
              <w:ind w:firstLine="420" w:firstLineChars="200"/>
              <w:jc w:val="left"/>
              <w:rPr>
                <w:rFonts w:ascii="黑体" w:hAnsi="黑体" w:eastAsia="黑体"/>
              </w:rPr>
            </w:pPr>
            <w:r>
              <w:rPr>
                <w:rFonts w:ascii="黑体" w:hAnsi="黑体" w:eastAsia="黑体"/>
              </w:rPr>
              <w:t xml:space="preserve">第九十二条　违反本法规定，未经许可，擅自经营劳务派遣业务的，由劳动行政部门责令停止违法行为，没收违法所得，并处违法所得一倍以上五倍以下的罚款；没有违法所得的，可以处五万元以下的罚款。                </w:t>
            </w:r>
          </w:p>
          <w:p>
            <w:pPr>
              <w:jc w:val="left"/>
              <w:rPr>
                <w:rFonts w:ascii="黑体" w:hAnsi="黑体" w:eastAsia="黑体"/>
              </w:rPr>
            </w:pPr>
            <w:r>
              <w:rPr>
                <w:rFonts w:hint="eastAsia" w:ascii="黑体" w:hAnsi="黑体" w:eastAsia="黑体"/>
              </w:rPr>
              <w:t>【部门规章】《劳务派遣行政许可实施办法》（人力资源和社会保障部令第</w:t>
            </w:r>
            <w:r>
              <w:rPr>
                <w:rFonts w:ascii="黑体" w:hAnsi="黑体" w:eastAsia="黑体"/>
              </w:rPr>
              <w:t>19号）</w:t>
            </w:r>
          </w:p>
          <w:p>
            <w:pPr>
              <w:ind w:firstLine="420" w:firstLineChars="200"/>
              <w:jc w:val="left"/>
              <w:rPr>
                <w:rFonts w:ascii="黑体" w:hAnsi="黑体" w:eastAsia="黑体"/>
              </w:rPr>
            </w:pPr>
            <w:r>
              <w:rPr>
                <w:rFonts w:ascii="黑体" w:hAnsi="黑体" w:eastAsia="黑体"/>
              </w:rPr>
              <w:t>第三十一条  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p>
            <w:pPr>
              <w:ind w:firstLine="420" w:firstLineChars="200"/>
              <w:jc w:val="left"/>
              <w:rPr>
                <w:rFonts w:hint="eastAsia" w:ascii="黑体" w:hAnsi="黑体" w:eastAsia="黑体"/>
              </w:rPr>
            </w:pP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0</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违反劳务派遣管理规定的处罚</w:t>
            </w:r>
          </w:p>
        </w:tc>
        <w:tc>
          <w:tcPr>
            <w:tcW w:w="2348" w:type="pct"/>
          </w:tcPr>
          <w:p>
            <w:pPr>
              <w:jc w:val="left"/>
              <w:rPr>
                <w:rFonts w:ascii="黑体" w:hAnsi="黑体" w:eastAsia="黑体"/>
              </w:rPr>
            </w:pPr>
            <w:r>
              <w:rPr>
                <w:rFonts w:hint="eastAsia" w:ascii="黑体" w:hAnsi="黑体" w:eastAsia="黑体"/>
              </w:rPr>
              <w:t>【法律】《中华人民共和国劳动合同法》（中华人民共和国主席令第</w:t>
            </w:r>
            <w:r>
              <w:rPr>
                <w:rFonts w:ascii="黑体" w:hAnsi="黑体" w:eastAsia="黑体"/>
              </w:rPr>
              <w:t>65号）</w:t>
            </w:r>
          </w:p>
          <w:p>
            <w:pPr>
              <w:ind w:firstLine="420" w:firstLineChars="200"/>
              <w:jc w:val="left"/>
              <w:rPr>
                <w:rFonts w:ascii="黑体" w:hAnsi="黑体" w:eastAsia="黑体"/>
              </w:rPr>
            </w:pPr>
            <w:r>
              <w:rPr>
                <w:rFonts w:ascii="黑体" w:hAnsi="黑体" w:eastAsia="黑体"/>
              </w:rPr>
              <w:t>第九十二条</w:t>
            </w:r>
            <w:r>
              <w:rPr>
                <w:rFonts w:hint="eastAsia" w:ascii="黑体" w:hAnsi="黑体" w:eastAsia="黑体"/>
              </w:rPr>
              <w:t xml:space="preserve"> </w:t>
            </w:r>
            <w:r>
              <w:rPr>
                <w:rFonts w:ascii="黑体" w:hAnsi="黑体" w:eastAsia="黑体"/>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                      </w:t>
            </w:r>
          </w:p>
          <w:p>
            <w:pPr>
              <w:jc w:val="left"/>
              <w:rPr>
                <w:rFonts w:ascii="黑体" w:hAnsi="黑体" w:eastAsia="黑体"/>
              </w:rPr>
            </w:pPr>
            <w:r>
              <w:rPr>
                <w:rFonts w:hint="eastAsia" w:ascii="黑体" w:hAnsi="黑体" w:eastAsia="黑体"/>
              </w:rPr>
              <w:t>【部门规章】《劳务派遣暂行规定》（人力资源和社会保障部令第</w:t>
            </w:r>
            <w:r>
              <w:rPr>
                <w:rFonts w:ascii="黑体" w:hAnsi="黑体" w:eastAsia="黑体"/>
              </w:rPr>
              <w:t>22号）</w:t>
            </w:r>
          </w:p>
          <w:p>
            <w:pPr>
              <w:ind w:firstLine="420" w:firstLineChars="200"/>
              <w:jc w:val="left"/>
              <w:rPr>
                <w:rFonts w:ascii="黑体" w:hAnsi="黑体" w:eastAsia="黑体"/>
              </w:rPr>
            </w:pPr>
            <w:r>
              <w:rPr>
                <w:rFonts w:ascii="黑体" w:hAnsi="黑体" w:eastAsia="黑体"/>
              </w:rPr>
              <w:t>第二十四条  用工单位违反本规定退回被派遣劳动者的，按照劳动合同法第九十二条第二款规定执行。</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1</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违反社会保险费申报、缴纳管理规定的处罚</w:t>
            </w:r>
          </w:p>
        </w:tc>
        <w:tc>
          <w:tcPr>
            <w:tcW w:w="2348" w:type="pct"/>
          </w:tcPr>
          <w:p>
            <w:pPr>
              <w:jc w:val="left"/>
              <w:rPr>
                <w:rFonts w:ascii="黑体" w:hAnsi="黑体" w:eastAsia="黑体"/>
              </w:rPr>
            </w:pPr>
            <w:r>
              <w:rPr>
                <w:rFonts w:hint="eastAsia" w:ascii="黑体" w:hAnsi="黑体" w:eastAsia="黑体"/>
              </w:rPr>
              <w:t>【行政法规】《社会保险费征缴暂行条例》（国务院令第</w:t>
            </w:r>
            <w:r>
              <w:rPr>
                <w:rFonts w:ascii="黑体" w:hAnsi="黑体" w:eastAsia="黑体"/>
              </w:rPr>
              <w:t>259号）</w:t>
            </w:r>
          </w:p>
          <w:p>
            <w:pPr>
              <w:ind w:firstLine="420" w:firstLineChars="200"/>
              <w:jc w:val="left"/>
              <w:rPr>
                <w:rFonts w:ascii="黑体" w:hAnsi="黑体" w:eastAsia="黑体"/>
              </w:rPr>
            </w:pPr>
            <w:r>
              <w:rPr>
                <w:rFonts w:ascii="黑体" w:hAnsi="黑体" w:eastAsia="黑体"/>
              </w:rPr>
              <w:t>第二十三条  缴费单位未按照规定办理社会保险登记、变更登记或者注销登记，或者未按照规定申报应缴纳的社会保险费数额的，由劳动保障行政部门责令限期改正；情节严重的，对直接负责的主管人员和其他直接责任人员可以处１０００元以上５０００元以下的罚款；情节特别严重的，对直接负责的主管人员和其他直接责任人员可以处５０００元以上１００００元以下的罚款。</w:t>
            </w:r>
          </w:p>
          <w:p>
            <w:pPr>
              <w:jc w:val="left"/>
              <w:rPr>
                <w:rFonts w:ascii="黑体" w:hAnsi="黑体" w:eastAsia="黑体"/>
              </w:rPr>
            </w:pPr>
            <w:r>
              <w:rPr>
                <w:rFonts w:hint="eastAsia" w:ascii="黑体" w:hAnsi="黑体" w:eastAsia="黑体"/>
              </w:rPr>
              <w:t>【行政法规】《劳动保障监察条例》（国务院令第</w:t>
            </w:r>
            <w:r>
              <w:rPr>
                <w:rFonts w:ascii="黑体" w:hAnsi="黑体" w:eastAsia="黑体"/>
              </w:rPr>
              <w:t>423号）</w:t>
            </w:r>
          </w:p>
          <w:p>
            <w:pPr>
              <w:ind w:firstLine="420" w:firstLineChars="200"/>
              <w:jc w:val="left"/>
              <w:rPr>
                <w:rFonts w:ascii="黑体" w:hAnsi="黑体" w:eastAsia="黑体"/>
              </w:rPr>
            </w:pPr>
            <w:r>
              <w:rPr>
                <w:rFonts w:ascii="黑体" w:hAnsi="黑体" w:eastAsia="黑体"/>
              </w:rPr>
              <w:t>第二十七条　用人单位向社会保险经办机构申报应缴纳的社会保险费数额时，瞒报工资总额或者职工人数的，由劳动保障行政部门责令改正，并处瞒报工资数额１倍以上３倍以下的罚款。</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2</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r>
              <w:rPr>
                <w:rFonts w:hint="eastAsia" w:ascii="黑体" w:hAnsi="黑体" w:eastAsia="黑体"/>
              </w:rPr>
              <w:t>违反工资分配、工资支付管理规定的处罚</w:t>
            </w:r>
          </w:p>
        </w:tc>
        <w:tc>
          <w:tcPr>
            <w:tcW w:w="2348" w:type="pct"/>
          </w:tcPr>
          <w:p>
            <w:pPr>
              <w:jc w:val="left"/>
              <w:rPr>
                <w:rFonts w:ascii="黑体" w:hAnsi="黑体" w:eastAsia="黑体"/>
              </w:rPr>
            </w:pPr>
            <w:r>
              <w:rPr>
                <w:rFonts w:hint="eastAsia" w:ascii="黑体" w:hAnsi="黑体" w:eastAsia="黑体"/>
              </w:rPr>
              <w:t>【行政法规】《劳动保障监察条例》（国务院令第</w:t>
            </w:r>
            <w:r>
              <w:rPr>
                <w:rFonts w:ascii="黑体" w:hAnsi="黑体" w:eastAsia="黑体"/>
              </w:rPr>
              <w:t>423号）</w:t>
            </w:r>
          </w:p>
          <w:p>
            <w:pPr>
              <w:ind w:firstLine="420" w:firstLineChars="200"/>
              <w:jc w:val="left"/>
              <w:rPr>
                <w:rFonts w:ascii="黑体" w:hAnsi="黑体" w:eastAsia="黑体"/>
              </w:rPr>
            </w:pPr>
            <w:r>
              <w:rPr>
                <w:rFonts w:ascii="黑体" w:hAnsi="黑体" w:eastAsia="黑体"/>
              </w:rPr>
              <w:t>第二十六条　用人单位有下列行为之一的，由劳动保障行政部门分别责令限期支付劳动者的工资报酬、劳动者工资低于当地最低工资标准的差额或者解除劳动合同的经济补偿；逾期不支付的，责令用人单位按照应付金额５０％以上１倍以下的标准计算，向劳动者加付赔偿金：（一）克扣或者无故拖欠劳动者工资报酬的；（二）支付劳动者的工资低于当地最低工资标准的；（三）解除劳动合同未依法给予劳动者经济补偿的。</w:t>
            </w:r>
          </w:p>
          <w:p>
            <w:pPr>
              <w:jc w:val="left"/>
              <w:rPr>
                <w:rFonts w:ascii="黑体" w:hAnsi="黑体" w:eastAsia="黑体"/>
              </w:rPr>
            </w:pPr>
            <w:r>
              <w:rPr>
                <w:rFonts w:hint="eastAsia" w:ascii="黑体" w:hAnsi="黑体" w:eastAsia="黑体"/>
              </w:rPr>
              <w:t>【地方性法规】《江苏省工资支付条例》（江苏省人民代表大会常务委员会公告第</w:t>
            </w:r>
            <w:r>
              <w:rPr>
                <w:rFonts w:ascii="黑体" w:hAnsi="黑体" w:eastAsia="黑体"/>
              </w:rPr>
              <w:t>60号）</w:t>
            </w:r>
          </w:p>
          <w:p>
            <w:pPr>
              <w:ind w:firstLine="420" w:firstLineChars="200"/>
              <w:jc w:val="left"/>
              <w:rPr>
                <w:rFonts w:ascii="黑体" w:hAnsi="黑体" w:eastAsia="黑体"/>
              </w:rPr>
            </w:pPr>
            <w:r>
              <w:rPr>
                <w:rFonts w:ascii="黑体" w:hAnsi="黑体" w:eastAsia="黑体"/>
              </w:rPr>
              <w:t>第五十四条　用人单位有下列行为之一的，由人力资源社会保障行政部门责令其在规定时间内支付劳动者应得的工资，并可以责令其按照劳动者应得工资的一倍以上三倍以下支付赔偿金；情节严重的或者被实施工资支付重点监察二个月以上并且尚未解除的，可以责令其按照劳动者应得工资的三倍以上五倍以下支付赔偿金：（一）克扣、无故拖欠劳动者工资的（二）拒不支付劳动者加班加点工资的（三）违反最低工资规定支付劳动者工资的。</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7"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3</w:t>
            </w:r>
          </w:p>
        </w:tc>
        <w:tc>
          <w:tcPr>
            <w:tcW w:w="744" w:type="pct"/>
          </w:tcPr>
          <w:p>
            <w:pPr>
              <w:jc w:val="center"/>
              <w:rPr>
                <w:rFonts w:ascii="黑体" w:hAnsi="黑体" w:eastAsia="黑体"/>
              </w:rPr>
            </w:pPr>
          </w:p>
          <w:p>
            <w:pPr>
              <w:rPr>
                <w:rFonts w:ascii="黑体" w:hAnsi="黑体" w:eastAsia="黑体"/>
              </w:rPr>
            </w:pPr>
            <w:r>
              <w:rPr>
                <w:rFonts w:hint="eastAsia" w:ascii="黑体" w:hAnsi="黑体" w:eastAsia="黑体"/>
              </w:rPr>
              <w:t>南京市溧水区人力资源和社会保障局</w:t>
            </w:r>
          </w:p>
        </w:tc>
        <w:tc>
          <w:tcPr>
            <w:tcW w:w="693" w:type="pct"/>
          </w:tcPr>
          <w:p>
            <w:pPr>
              <w:rPr>
                <w:rFonts w:ascii="黑体" w:hAnsi="黑体" w:eastAsia="黑体"/>
              </w:rPr>
            </w:pPr>
          </w:p>
          <w:p>
            <w:pPr>
              <w:rPr>
                <w:rFonts w:ascii="黑体" w:hAnsi="黑体" w:eastAsia="黑体"/>
              </w:rPr>
            </w:pPr>
            <w:r>
              <w:rPr>
                <w:rFonts w:hint="eastAsia" w:ascii="黑体" w:hAnsi="黑体" w:eastAsia="黑体"/>
              </w:rPr>
              <w:t>违反建立职工名册规定的处罚</w:t>
            </w:r>
          </w:p>
        </w:tc>
        <w:tc>
          <w:tcPr>
            <w:tcW w:w="2348" w:type="pct"/>
          </w:tcPr>
          <w:p>
            <w:pPr>
              <w:jc w:val="left"/>
              <w:rPr>
                <w:rFonts w:ascii="黑体" w:hAnsi="黑体" w:eastAsia="黑体"/>
              </w:rPr>
            </w:pPr>
            <w:r>
              <w:rPr>
                <w:rFonts w:hint="eastAsia" w:ascii="黑体" w:hAnsi="黑体" w:eastAsia="黑体"/>
              </w:rPr>
              <w:t>【行政法规】《劳动合同法实施条例》（国务院令第</w:t>
            </w:r>
            <w:r>
              <w:rPr>
                <w:rFonts w:ascii="黑体" w:hAnsi="黑体" w:eastAsia="黑体"/>
              </w:rPr>
              <w:t>535号）</w:t>
            </w:r>
          </w:p>
          <w:p>
            <w:pPr>
              <w:ind w:firstLine="420" w:firstLineChars="200"/>
              <w:jc w:val="left"/>
              <w:rPr>
                <w:rFonts w:ascii="黑体" w:hAnsi="黑体" w:eastAsia="黑体"/>
              </w:rPr>
            </w:pPr>
            <w:r>
              <w:rPr>
                <w:rFonts w:ascii="黑体" w:hAnsi="黑体" w:eastAsia="黑体"/>
              </w:rPr>
              <w:t>第三十三条</w:t>
            </w:r>
            <w:r>
              <w:rPr>
                <w:rFonts w:hint="eastAsia" w:ascii="黑体" w:hAnsi="黑体" w:eastAsia="黑体"/>
              </w:rPr>
              <w:t xml:space="preserve"> </w:t>
            </w:r>
            <w:r>
              <w:rPr>
                <w:rFonts w:ascii="黑体" w:hAnsi="黑体" w:eastAsia="黑体"/>
              </w:rPr>
              <w:t xml:space="preserve"> 用人单位违反劳动合同法有关建立职工名册规定的，由劳动行政部门责令限期改正；逾期不改正的，由劳动行政部门处2000元以上2万元以下的罚款。</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hint="eastAsia"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4</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南京市溧水区综合行政执法局</w:t>
            </w:r>
          </w:p>
        </w:tc>
        <w:tc>
          <w:tcPr>
            <w:tcW w:w="693"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对未经批准或者未按照批准内容进行临时建设，以及对临时建筑物、构筑物超过批准期限不拆除的处罚</w:t>
            </w:r>
          </w:p>
        </w:tc>
        <w:tc>
          <w:tcPr>
            <w:tcW w:w="2348" w:type="pct"/>
          </w:tcPr>
          <w:p>
            <w:pPr>
              <w:jc w:val="left"/>
              <w:rPr>
                <w:rFonts w:ascii="黑体" w:hAnsi="黑体" w:eastAsia="黑体"/>
              </w:rPr>
            </w:pPr>
            <w:r>
              <w:rPr>
                <w:rFonts w:hint="eastAsia" w:ascii="黑体" w:hAnsi="黑体" w:eastAsia="黑体"/>
              </w:rPr>
              <w:t>【法律】《中华人民共和国城乡规划法》</w:t>
            </w:r>
          </w:p>
          <w:p>
            <w:pPr>
              <w:jc w:val="left"/>
              <w:rPr>
                <w:rFonts w:ascii="黑体" w:hAnsi="黑体" w:eastAsia="黑体"/>
              </w:rPr>
            </w:pPr>
            <w:r>
              <w:rPr>
                <w:rFonts w:ascii="黑体" w:hAnsi="黑体" w:eastAsia="黑体"/>
              </w:rPr>
              <w:t xml:space="preserve">    第四十四条　在城市、镇规划区内进行临时建设的，应当经城市、县人民政府城乡规划主管部门批准。临时建设影响建设规划或者控制性详细规划的实施以及交通、市容、安全等的，不得批准。</w:t>
            </w:r>
          </w:p>
          <w:p>
            <w:pPr>
              <w:jc w:val="left"/>
              <w:rPr>
                <w:rFonts w:ascii="黑体" w:hAnsi="黑体" w:eastAsia="黑体"/>
              </w:rPr>
            </w:pPr>
            <w:r>
              <w:rPr>
                <w:rFonts w:hint="eastAsia" w:ascii="黑体" w:hAnsi="黑体" w:eastAsia="黑体"/>
              </w:rPr>
              <w:t>临时建设应当在批准的使用期限内自行拆除。</w:t>
            </w:r>
          </w:p>
          <w:p>
            <w:pPr>
              <w:jc w:val="left"/>
              <w:rPr>
                <w:rFonts w:ascii="黑体" w:hAnsi="黑体" w:eastAsia="黑体"/>
              </w:rPr>
            </w:pPr>
            <w:r>
              <w:rPr>
                <w:rFonts w:hint="eastAsia" w:ascii="黑体" w:hAnsi="黑体" w:eastAsia="黑体"/>
              </w:rPr>
              <w:t>临时建设和临时用地城乡规划类的具体办法，由省、自治区、直辖市人民政府制定。</w:t>
            </w:r>
            <w:r>
              <w:rPr>
                <w:rFonts w:ascii="黑体" w:hAnsi="黑体" w:eastAsia="黑体"/>
              </w:rPr>
              <w:t xml:space="preserve">    </w:t>
            </w:r>
          </w:p>
          <w:p>
            <w:pPr>
              <w:jc w:val="left"/>
              <w:rPr>
                <w:rFonts w:ascii="黑体" w:hAnsi="黑体" w:eastAsia="黑体"/>
              </w:rPr>
            </w:pPr>
            <w:r>
              <w:rPr>
                <w:rFonts w:ascii="黑体" w:hAnsi="黑体" w:eastAsia="黑体"/>
              </w:rPr>
              <w:t xml:space="preserve">    第六十六条　建设单位或者个人有下列行为之一的，由所在地城市、县人民政府城乡规划主管部门责令限期拆除，可以并处临时建设工程造价一倍以下的罚款：</w:t>
            </w:r>
          </w:p>
          <w:p>
            <w:pPr>
              <w:jc w:val="left"/>
              <w:rPr>
                <w:rFonts w:ascii="黑体" w:hAnsi="黑体" w:eastAsia="黑体"/>
              </w:rPr>
            </w:pPr>
            <w:r>
              <w:rPr>
                <w:rFonts w:ascii="黑体" w:hAnsi="黑体" w:eastAsia="黑体"/>
              </w:rPr>
              <w:t xml:space="preserve">    （一）未经批准进行临时建设的；</w:t>
            </w:r>
          </w:p>
          <w:p>
            <w:pPr>
              <w:jc w:val="left"/>
              <w:rPr>
                <w:rFonts w:ascii="黑体" w:hAnsi="黑体" w:eastAsia="黑体"/>
              </w:rPr>
            </w:pPr>
            <w:r>
              <w:rPr>
                <w:rFonts w:ascii="黑体" w:hAnsi="黑体" w:eastAsia="黑体"/>
              </w:rPr>
              <w:t xml:space="preserve">    （二）未按照批准内容进行临时建设的；</w:t>
            </w:r>
          </w:p>
          <w:p>
            <w:pPr>
              <w:ind w:firstLine="420"/>
              <w:jc w:val="left"/>
              <w:rPr>
                <w:rFonts w:ascii="黑体" w:hAnsi="黑体" w:eastAsia="黑体"/>
              </w:rPr>
            </w:pPr>
            <w:r>
              <w:rPr>
                <w:rFonts w:ascii="黑体" w:hAnsi="黑体" w:eastAsia="黑体"/>
              </w:rPr>
              <w:t>（三）临时建筑物、构筑物超过批准期限不拆除的。</w:t>
            </w:r>
          </w:p>
          <w:p>
            <w:pPr>
              <w:jc w:val="left"/>
              <w:rPr>
                <w:rFonts w:hint="eastAsia" w:ascii="黑体" w:hAnsi="黑体" w:eastAsia="黑体"/>
              </w:rPr>
            </w:pP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5</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南京市溧水区综合行政执法局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对损坏城市树木花草行为的处罚</w:t>
            </w:r>
          </w:p>
        </w:tc>
        <w:tc>
          <w:tcPr>
            <w:tcW w:w="2348" w:type="pct"/>
          </w:tcPr>
          <w:p>
            <w:pPr>
              <w:jc w:val="left"/>
              <w:rPr>
                <w:rFonts w:ascii="黑体" w:hAnsi="黑体" w:eastAsia="黑体"/>
              </w:rPr>
            </w:pPr>
            <w:r>
              <w:rPr>
                <w:rFonts w:hint="eastAsia" w:ascii="黑体" w:hAnsi="黑体" w:eastAsia="黑体"/>
              </w:rPr>
              <w:t>【行政法规】《城市绿化条例》（国务院令</w:t>
            </w:r>
            <w:r>
              <w:rPr>
                <w:rFonts w:ascii="黑体" w:hAnsi="黑体" w:eastAsia="黑体"/>
              </w:rPr>
              <w:t>1992年第100号，2011年修订，2017年国务院令第676号修改）</w:t>
            </w:r>
          </w:p>
          <w:p>
            <w:pPr>
              <w:jc w:val="left"/>
              <w:rPr>
                <w:rFonts w:ascii="黑体" w:hAnsi="黑体" w:eastAsia="黑体"/>
              </w:rPr>
            </w:pPr>
            <w:r>
              <w:rPr>
                <w:rFonts w:ascii="黑体" w:hAnsi="黑体" w:eastAsia="黑体"/>
              </w:rPr>
              <w:t xml:space="preserve">    第二十六条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r>
          </w:p>
          <w:p>
            <w:pPr>
              <w:jc w:val="left"/>
              <w:rPr>
                <w:rFonts w:ascii="黑体" w:hAnsi="黑体" w:eastAsia="黑体"/>
              </w:rPr>
            </w:pPr>
            <w:r>
              <w:rPr>
                <w:rFonts w:hint="eastAsia" w:ascii="黑体" w:hAnsi="黑体" w:eastAsia="黑体"/>
              </w:rPr>
              <w:t>（一）损坏城市树木花草的；</w:t>
            </w:r>
          </w:p>
          <w:p>
            <w:pPr>
              <w:jc w:val="left"/>
              <w:rPr>
                <w:rFonts w:ascii="黑体" w:hAnsi="黑体" w:eastAsia="黑体"/>
              </w:rPr>
            </w:pPr>
            <w:r>
              <w:rPr>
                <w:rFonts w:hint="eastAsia" w:ascii="黑体" w:hAnsi="黑体" w:eastAsia="黑体"/>
              </w:rPr>
              <w:t>【地方性法规】《江苏省城市绿化管理条例》</w:t>
            </w:r>
          </w:p>
          <w:p>
            <w:pPr>
              <w:jc w:val="left"/>
              <w:rPr>
                <w:rFonts w:ascii="黑体" w:hAnsi="黑体" w:eastAsia="黑体"/>
              </w:rPr>
            </w:pPr>
            <w:r>
              <w:rPr>
                <w:rFonts w:ascii="黑体" w:hAnsi="黑体" w:eastAsia="黑体"/>
              </w:rPr>
              <w:t xml:space="preserve">     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pPr>
              <w:jc w:val="left"/>
              <w:rPr>
                <w:rFonts w:ascii="黑体" w:hAnsi="黑体" w:eastAsia="黑体"/>
              </w:rPr>
            </w:pPr>
            <w:r>
              <w:rPr>
                <w:rFonts w:hint="eastAsia" w:ascii="黑体" w:hAnsi="黑体" w:eastAsia="黑体"/>
              </w:rPr>
              <w:t>（一）损坏城市树木花草的。</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6</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南京市溧水区综合行政执法局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对擅自修剪或者砍伐城市树木行为的处罚</w:t>
            </w:r>
          </w:p>
        </w:tc>
        <w:tc>
          <w:tcPr>
            <w:tcW w:w="2348" w:type="pct"/>
          </w:tcPr>
          <w:p>
            <w:pPr>
              <w:jc w:val="left"/>
              <w:rPr>
                <w:rFonts w:ascii="黑体" w:hAnsi="黑体" w:eastAsia="黑体"/>
              </w:rPr>
            </w:pPr>
            <w:r>
              <w:rPr>
                <w:rFonts w:hint="eastAsia" w:ascii="黑体" w:hAnsi="黑体" w:eastAsia="黑体"/>
              </w:rPr>
              <w:t>【行政法规】《城市绿化条例》（国务院令</w:t>
            </w:r>
            <w:r>
              <w:rPr>
                <w:rFonts w:ascii="黑体" w:hAnsi="黑体" w:eastAsia="黑体"/>
              </w:rPr>
              <w:t>1992年第100号）</w:t>
            </w:r>
          </w:p>
          <w:p>
            <w:pPr>
              <w:jc w:val="left"/>
              <w:rPr>
                <w:rFonts w:ascii="黑体" w:hAnsi="黑体" w:eastAsia="黑体"/>
              </w:rPr>
            </w:pPr>
            <w:r>
              <w:rPr>
                <w:rFonts w:ascii="黑体" w:hAnsi="黑体" w:eastAsia="黑体"/>
              </w:rPr>
              <w:t xml:space="preserve">      第二十条 砍伐城市树木，必须经城市人民政府城市绿化行政主管部门批准，并按照国家有关规定补植树木或者采取其他补救措施。</w:t>
            </w:r>
          </w:p>
          <w:p>
            <w:pPr>
              <w:jc w:val="left"/>
              <w:rPr>
                <w:rFonts w:ascii="黑体" w:hAnsi="黑体" w:eastAsia="黑体"/>
              </w:rPr>
            </w:pPr>
            <w:r>
              <w:rPr>
                <w:rFonts w:ascii="黑体" w:hAnsi="黑体" w:eastAsia="黑体"/>
              </w:rPr>
              <w:t xml:space="preserve">     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p>
            <w:pPr>
              <w:jc w:val="left"/>
              <w:rPr>
                <w:rFonts w:ascii="黑体" w:hAnsi="黑体" w:eastAsia="黑体"/>
              </w:rPr>
            </w:pPr>
            <w:r>
              <w:rPr>
                <w:rFonts w:ascii="黑体" w:hAnsi="黑体" w:eastAsia="黑体"/>
              </w:rPr>
              <w:t xml:space="preserve">    （二）擅自砍伐城市树木的；</w:t>
            </w:r>
          </w:p>
          <w:p>
            <w:pPr>
              <w:jc w:val="left"/>
              <w:rPr>
                <w:rFonts w:ascii="黑体" w:hAnsi="黑体" w:eastAsia="黑体"/>
              </w:rPr>
            </w:pPr>
            <w:r>
              <w:rPr>
                <w:rFonts w:hint="eastAsia" w:ascii="黑体" w:hAnsi="黑体" w:eastAsia="黑体"/>
              </w:rPr>
              <w:t>【地方性法规】《江苏省城市绿化管理条例》</w:t>
            </w:r>
          </w:p>
          <w:p>
            <w:pPr>
              <w:jc w:val="left"/>
              <w:rPr>
                <w:rFonts w:ascii="黑体" w:hAnsi="黑体" w:eastAsia="黑体"/>
              </w:rPr>
            </w:pPr>
            <w:r>
              <w:rPr>
                <w:rFonts w:hint="eastAsia" w:ascii="黑体" w:hAnsi="黑体" w:eastAsia="黑体"/>
              </w:rPr>
              <w:t>　　第二十三条</w:t>
            </w:r>
            <w:r>
              <w:rPr>
                <w:rFonts w:ascii="黑体" w:hAnsi="黑体" w:eastAsia="黑体"/>
              </w:rPr>
              <w:t xml:space="preserve">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pPr>
              <w:jc w:val="left"/>
              <w:rPr>
                <w:rFonts w:ascii="黑体" w:hAnsi="黑体" w:eastAsia="黑体"/>
              </w:rPr>
            </w:pPr>
            <w:r>
              <w:rPr>
                <w:rFonts w:ascii="黑体" w:hAnsi="黑体" w:eastAsia="黑体"/>
              </w:rPr>
              <w:t xml:space="preserve">    （二）擅自砍伐城市树木的</w:t>
            </w:r>
            <w:r>
              <w:rPr>
                <w:rFonts w:hint="eastAsia" w:ascii="黑体" w:hAnsi="黑体" w:eastAsia="黑体"/>
              </w:rPr>
              <w:t>。</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7</w:t>
            </w:r>
          </w:p>
        </w:tc>
        <w:tc>
          <w:tcPr>
            <w:tcW w:w="744" w:type="pct"/>
          </w:tcPr>
          <w:p>
            <w:pPr>
              <w:jc w:val="center"/>
              <w:rPr>
                <w:rFonts w:ascii="黑体" w:hAnsi="黑体" w:eastAsia="黑体"/>
              </w:rPr>
            </w:pPr>
          </w:p>
          <w:p>
            <w:pPr>
              <w:jc w:val="center"/>
              <w:rPr>
                <w:rFonts w:ascii="黑体" w:hAnsi="黑体" w:eastAsia="黑体"/>
              </w:rPr>
            </w:pPr>
          </w:p>
          <w:p>
            <w:pPr>
              <w:rPr>
                <w:rFonts w:ascii="黑体" w:hAnsi="黑体" w:eastAsia="黑体"/>
              </w:rPr>
            </w:pPr>
          </w:p>
          <w:p>
            <w:pPr>
              <w:rPr>
                <w:rFonts w:hint="eastAsia" w:ascii="黑体" w:hAnsi="黑体" w:eastAsia="黑体"/>
              </w:rPr>
            </w:pPr>
          </w:p>
          <w:p>
            <w:pPr>
              <w:jc w:val="center"/>
              <w:rPr>
                <w:rFonts w:ascii="黑体" w:hAnsi="黑体" w:eastAsia="黑体"/>
              </w:rPr>
            </w:pPr>
            <w:r>
              <w:rPr>
                <w:rFonts w:hint="eastAsia" w:ascii="黑体" w:hAnsi="黑体" w:eastAsia="黑体"/>
              </w:rPr>
              <w:t>南京市溧水区综合行政执法局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对擅自占用或者挖掘城市道路处罚</w:t>
            </w:r>
          </w:p>
        </w:tc>
        <w:tc>
          <w:tcPr>
            <w:tcW w:w="2348" w:type="pct"/>
          </w:tcPr>
          <w:p>
            <w:pPr>
              <w:jc w:val="left"/>
              <w:rPr>
                <w:rFonts w:ascii="黑体" w:hAnsi="黑体" w:eastAsia="黑体"/>
              </w:rPr>
            </w:pPr>
            <w:r>
              <w:rPr>
                <w:rFonts w:hint="eastAsia" w:ascii="黑体" w:hAnsi="黑体" w:eastAsia="黑体"/>
              </w:rPr>
              <w:t>【地方性法规】《南京市城市治理条例》</w:t>
            </w:r>
          </w:p>
          <w:p>
            <w:pPr>
              <w:jc w:val="left"/>
              <w:rPr>
                <w:rFonts w:ascii="黑体" w:hAnsi="黑体" w:eastAsia="黑体"/>
              </w:rPr>
            </w:pPr>
            <w:r>
              <w:rPr>
                <w:rFonts w:hint="eastAsia" w:ascii="黑体" w:hAnsi="黑体" w:eastAsia="黑体"/>
              </w:rPr>
              <w:t>第四十二条第一款第一项</w:t>
            </w:r>
            <w:r>
              <w:rPr>
                <w:rFonts w:ascii="黑体" w:hAnsi="黑体" w:eastAsia="黑体"/>
              </w:rPr>
              <w:t xml:space="preserve"> 禁止下列影响城市道路交通的行为：</w:t>
            </w:r>
          </w:p>
          <w:p>
            <w:pPr>
              <w:jc w:val="left"/>
              <w:rPr>
                <w:rFonts w:ascii="黑体" w:hAnsi="黑体" w:eastAsia="黑体"/>
              </w:rPr>
            </w:pPr>
            <w:r>
              <w:rPr>
                <w:rFonts w:hint="eastAsia" w:ascii="黑体" w:hAnsi="黑体" w:eastAsia="黑体"/>
              </w:rPr>
              <w:t>（一）未经许可占用、挖掘城市道路；</w:t>
            </w:r>
          </w:p>
          <w:p>
            <w:pPr>
              <w:jc w:val="left"/>
              <w:rPr>
                <w:rFonts w:ascii="黑体" w:hAnsi="黑体" w:eastAsia="黑体"/>
              </w:rPr>
            </w:pPr>
            <w:r>
              <w:rPr>
                <w:rFonts w:hint="eastAsia" w:ascii="黑体" w:hAnsi="黑体" w:eastAsia="黑体"/>
              </w:rPr>
              <w:t>第四十二条第二款</w:t>
            </w:r>
          </w:p>
          <w:p>
            <w:pPr>
              <w:jc w:val="left"/>
              <w:rPr>
                <w:rFonts w:ascii="黑体" w:hAnsi="黑体" w:eastAsia="黑体"/>
              </w:rPr>
            </w:pPr>
            <w:r>
              <w:rPr>
                <w:rFonts w:hint="eastAsia" w:ascii="黑体" w:hAnsi="黑体" w:eastAsia="黑体"/>
              </w:rPr>
              <w:t>违反前款规定，由城市管理行政执法部门进行查处。违反第一项规定，未经许可占用城市道路的，处以一千元以上一万元以下罚款；未经许可挖掘城市道路的，责令停止挖掘，恢复原状，并处以五千元以上二万元以下罚款。其中，在长江桥梁隧道安全保护区内挖掘道路，危及长江桥梁隧道安全的，由市交通运输行政主管部门按照《南京市长江桥梁隧道条例》的规定进行查处。违反第二项规定的，责令限期改正，并可以处一百元以上五百元以下罚款。</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8</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对在河道管理范围内擅自或者未按照批准建设妨碍行洪的建筑物、构筑物，从事影响河势稳定、危害河岸堤防安全和其它妨碍河道行洪的活动处罚</w:t>
            </w:r>
          </w:p>
        </w:tc>
        <w:tc>
          <w:tcPr>
            <w:tcW w:w="2348" w:type="pct"/>
          </w:tcPr>
          <w:p>
            <w:pPr>
              <w:jc w:val="left"/>
              <w:rPr>
                <w:rFonts w:ascii="黑体" w:hAnsi="黑体" w:eastAsia="黑体"/>
              </w:rPr>
            </w:pPr>
            <w:r>
              <w:rPr>
                <w:rFonts w:hint="eastAsia" w:ascii="黑体" w:hAnsi="黑体" w:eastAsia="黑体"/>
              </w:rPr>
              <w:t>【法律】《中华人民共和国水法》</w:t>
            </w:r>
          </w:p>
          <w:p>
            <w:pPr>
              <w:jc w:val="left"/>
              <w:rPr>
                <w:rFonts w:ascii="黑体" w:hAnsi="黑体" w:eastAsia="黑体"/>
              </w:rPr>
            </w:pPr>
            <w:r>
              <w:rPr>
                <w:rFonts w:ascii="黑体" w:hAnsi="黑体" w:eastAsia="黑体"/>
              </w:rP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jc w:val="left"/>
              <w:rPr>
                <w:rFonts w:ascii="黑体" w:hAnsi="黑体" w:eastAsia="黑体"/>
              </w:rPr>
            </w:pPr>
            <w:r>
              <w:rPr>
                <w:rFonts w:ascii="黑体" w:hAnsi="黑体" w:eastAsia="黑体"/>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jc w:val="left"/>
              <w:rPr>
                <w:rFonts w:ascii="黑体" w:hAnsi="黑体" w:eastAsia="黑体"/>
              </w:rPr>
            </w:pPr>
            <w:r>
              <w:rPr>
                <w:rFonts w:ascii="黑体" w:hAnsi="黑体" w:eastAsia="黑体"/>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法律】《中华人民共和国防洪法》</w:t>
            </w:r>
          </w:p>
          <w:p>
            <w:pPr>
              <w:jc w:val="left"/>
              <w:rPr>
                <w:rFonts w:ascii="黑体" w:hAnsi="黑体" w:eastAsia="黑体"/>
              </w:rPr>
            </w:pPr>
            <w:r>
              <w:rPr>
                <w:rFonts w:ascii="黑体" w:hAnsi="黑体" w:eastAsia="黑体"/>
              </w:rPr>
              <w:t xml:space="preserve">    第五十五条　违反本法第二十二条第二款、第三款规定，有下列行为之一的，责令停止违法行为，排除阻碍或者采取其他补救措施，可以处五万元以下的罚款：</w:t>
            </w:r>
          </w:p>
          <w:p>
            <w:pPr>
              <w:jc w:val="left"/>
              <w:rPr>
                <w:rFonts w:ascii="黑体" w:hAnsi="黑体" w:eastAsia="黑体"/>
              </w:rPr>
            </w:pPr>
            <w:r>
              <w:rPr>
                <w:rFonts w:ascii="黑体" w:hAnsi="黑体" w:eastAsia="黑体"/>
              </w:rPr>
              <w:t xml:space="preserve">    （一）在河道、湖泊管理范围内建设妨碍行洪的建筑物、构筑物的；</w:t>
            </w:r>
          </w:p>
          <w:p>
            <w:pPr>
              <w:jc w:val="left"/>
              <w:rPr>
                <w:rFonts w:ascii="黑体" w:hAnsi="黑体" w:eastAsia="黑体"/>
              </w:rPr>
            </w:pPr>
            <w:r>
              <w:rPr>
                <w:rFonts w:ascii="黑体" w:hAnsi="黑体" w:eastAsia="黑体"/>
              </w:rPr>
              <w:t xml:space="preserve">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1</w:t>
            </w:r>
            <w:r>
              <w:rPr>
                <w:rFonts w:ascii="黑体" w:hAnsi="黑体" w:eastAsia="黑体"/>
              </w:rPr>
              <w:t>9</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p>
          <w:p>
            <w:pPr>
              <w:rPr>
                <w:rFonts w:ascii="黑体" w:hAnsi="黑体" w:eastAsia="黑体"/>
              </w:rPr>
            </w:pPr>
            <w:r>
              <w:rPr>
                <w:rFonts w:hint="eastAsia" w:ascii="黑体" w:hAnsi="黑体" w:eastAsia="黑体"/>
              </w:rPr>
              <w:t>对拒不缴纳、拖延缴纳或者拖欠水资源费的处罚</w:t>
            </w:r>
          </w:p>
        </w:tc>
        <w:tc>
          <w:tcPr>
            <w:tcW w:w="2348" w:type="pct"/>
          </w:tcPr>
          <w:p>
            <w:pPr>
              <w:jc w:val="left"/>
              <w:rPr>
                <w:rFonts w:ascii="黑体" w:hAnsi="黑体" w:eastAsia="黑体"/>
              </w:rPr>
            </w:pPr>
            <w:r>
              <w:rPr>
                <w:rFonts w:hint="eastAsia" w:ascii="黑体" w:hAnsi="黑体" w:eastAsia="黑体"/>
              </w:rPr>
              <w:t>【法律】《中华人民共和国水法》</w:t>
            </w:r>
          </w:p>
          <w:p>
            <w:pPr>
              <w:jc w:val="left"/>
              <w:rPr>
                <w:rFonts w:ascii="黑体" w:hAnsi="黑体" w:eastAsia="黑体"/>
              </w:rPr>
            </w:pPr>
            <w:r>
              <w:rPr>
                <w:rFonts w:ascii="黑体" w:hAnsi="黑体" w:eastAsia="黑体"/>
              </w:rPr>
              <w:t xml:space="preserve">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0</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r>
              <w:rPr>
                <w:rFonts w:hint="eastAsia" w:ascii="黑体" w:hAnsi="黑体" w:eastAsia="黑体"/>
              </w:rPr>
              <w:t>对建设项目的节水设施没有建成或者没有达到国家规定的要求，擅自投入使用的处罚</w:t>
            </w:r>
          </w:p>
        </w:tc>
        <w:tc>
          <w:tcPr>
            <w:tcW w:w="2348" w:type="pct"/>
          </w:tcPr>
          <w:p>
            <w:pPr>
              <w:jc w:val="left"/>
              <w:rPr>
                <w:rFonts w:ascii="黑体" w:hAnsi="黑体" w:eastAsia="黑体"/>
              </w:rPr>
            </w:pPr>
            <w:r>
              <w:rPr>
                <w:rFonts w:hint="eastAsia" w:ascii="黑体" w:hAnsi="黑体" w:eastAsia="黑体"/>
              </w:rPr>
              <w:t>【法律】《中华人民共和国水法》</w:t>
            </w:r>
          </w:p>
          <w:p>
            <w:pPr>
              <w:jc w:val="left"/>
              <w:rPr>
                <w:rFonts w:ascii="黑体" w:hAnsi="黑体" w:eastAsia="黑体"/>
              </w:rPr>
            </w:pPr>
            <w:r>
              <w:rPr>
                <w:rFonts w:ascii="黑体" w:hAnsi="黑体" w:eastAsia="黑体"/>
              </w:rPr>
              <w:t xml:space="preserve">    第七十一条　建设项目的节水设施没有建成或者没有达到国家规定的要求，擅自投入使用的，由县级以上人民政府有关部门或者流域管理机构依据职权，责令停止使用，限期改正，处五万元以上十万元以下的罚款。</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1</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p>
          <w:p>
            <w:pPr>
              <w:rPr>
                <w:rFonts w:ascii="黑体" w:hAnsi="黑体" w:eastAsia="黑体"/>
              </w:rPr>
            </w:pPr>
            <w:r>
              <w:rPr>
                <w:rFonts w:hint="eastAsia" w:ascii="黑体" w:hAnsi="黑体" w:eastAsia="黑体"/>
              </w:rPr>
              <w:t>对未经批准或者未按照批准的取水许可规定条件取水的处罚</w:t>
            </w:r>
          </w:p>
        </w:tc>
        <w:tc>
          <w:tcPr>
            <w:tcW w:w="2348" w:type="pct"/>
          </w:tcPr>
          <w:p>
            <w:pPr>
              <w:jc w:val="left"/>
              <w:rPr>
                <w:rFonts w:ascii="黑体" w:hAnsi="黑体" w:eastAsia="黑体"/>
              </w:rPr>
            </w:pPr>
            <w:r>
              <w:rPr>
                <w:rFonts w:hint="eastAsia" w:ascii="黑体" w:hAnsi="黑体" w:eastAsia="黑体"/>
              </w:rPr>
              <w:t>【法律】《中华人民共和国水法》</w:t>
            </w:r>
          </w:p>
          <w:p>
            <w:pPr>
              <w:jc w:val="left"/>
              <w:rPr>
                <w:rFonts w:ascii="黑体" w:hAnsi="黑体" w:eastAsia="黑体"/>
              </w:rPr>
            </w:pPr>
            <w:r>
              <w:rPr>
                <w:rFonts w:ascii="黑体" w:hAnsi="黑体" w:eastAsia="黑体"/>
              </w:rPr>
              <w:t xml:space="preserve">    第六十九条　有下列行为之一的，由县级以上人民政府水行政主管部门或者流域管理机构依据职权，责令停止违法行为，限期采取补救措施，处二万元以上十万元以下的罚款；情节严重的，吊销其取水许可证：</w:t>
            </w:r>
          </w:p>
          <w:p>
            <w:pPr>
              <w:jc w:val="left"/>
              <w:rPr>
                <w:rFonts w:ascii="黑体" w:hAnsi="黑体" w:eastAsia="黑体"/>
              </w:rPr>
            </w:pPr>
            <w:r>
              <w:rPr>
                <w:rFonts w:ascii="黑体" w:hAnsi="黑体" w:eastAsia="黑体"/>
              </w:rPr>
              <w:t xml:space="preserve">    （一）未经批准擅自取水的；</w:t>
            </w:r>
          </w:p>
          <w:p>
            <w:pPr>
              <w:jc w:val="left"/>
              <w:rPr>
                <w:rFonts w:ascii="黑体" w:hAnsi="黑体" w:eastAsia="黑体"/>
              </w:rPr>
            </w:pPr>
            <w:r>
              <w:rPr>
                <w:rFonts w:ascii="黑体" w:hAnsi="黑体" w:eastAsia="黑体"/>
              </w:rPr>
              <w:t xml:space="preserve">    （二）未依照批准的取水许可规定条件取水的。</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2</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p>
          <w:p>
            <w:pPr>
              <w:rPr>
                <w:rFonts w:ascii="黑体" w:hAnsi="黑体" w:eastAsia="黑体"/>
              </w:rPr>
            </w:pPr>
            <w:r>
              <w:rPr>
                <w:rFonts w:hint="eastAsia" w:ascii="黑体" w:hAnsi="黑体" w:eastAsia="黑体"/>
              </w:rPr>
              <w:t>对在水工程保护范围内，从事影响水工程运行和危害水工程安全的爆破、打井、采石、取土等活动的处罚</w:t>
            </w:r>
          </w:p>
        </w:tc>
        <w:tc>
          <w:tcPr>
            <w:tcW w:w="2348" w:type="pct"/>
          </w:tcPr>
          <w:p>
            <w:pPr>
              <w:jc w:val="left"/>
              <w:rPr>
                <w:rFonts w:ascii="黑体" w:hAnsi="黑体" w:eastAsia="黑体"/>
              </w:rPr>
            </w:pPr>
            <w:r>
              <w:rPr>
                <w:rFonts w:hint="eastAsia" w:ascii="黑体" w:hAnsi="黑体" w:eastAsia="黑体"/>
              </w:rPr>
              <w:t>【法律】《中华人民共和国水法》</w:t>
            </w:r>
          </w:p>
          <w:p>
            <w:pPr>
              <w:jc w:val="left"/>
              <w:rPr>
                <w:rFonts w:ascii="黑体" w:hAnsi="黑体" w:eastAsia="黑体"/>
              </w:rPr>
            </w:pPr>
            <w:r>
              <w:rPr>
                <w:rFonts w:ascii="黑体" w:hAnsi="黑体" w:eastAsia="黑体"/>
              </w:rPr>
              <w:t xml:space="preserve">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p>
          <w:p>
            <w:pPr>
              <w:jc w:val="left"/>
              <w:rPr>
                <w:rFonts w:ascii="黑体" w:hAnsi="黑体" w:eastAsia="黑体"/>
              </w:rPr>
            </w:pPr>
            <w:r>
              <w:rPr>
                <w:rFonts w:ascii="黑体" w:hAnsi="黑体" w:eastAsia="黑体"/>
              </w:rPr>
              <w:t xml:space="preserve">   （二）在水工程保护范围内，从事影响水工程运行和危害水工程安全的爆破、打井、采石、取土等活动的。</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3</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对破坏、侵占、损毁堤防、水闸、护岸、抽水站、排水渠系等防洪工程和水文、通信设施以及防汛备用的器材、物料的处罚</w:t>
            </w:r>
          </w:p>
        </w:tc>
        <w:tc>
          <w:tcPr>
            <w:tcW w:w="2348" w:type="pct"/>
          </w:tcPr>
          <w:p>
            <w:pPr>
              <w:jc w:val="left"/>
              <w:rPr>
                <w:rFonts w:ascii="黑体" w:hAnsi="黑体" w:eastAsia="黑体"/>
              </w:rPr>
            </w:pPr>
            <w:r>
              <w:rPr>
                <w:rFonts w:hint="eastAsia" w:ascii="黑体" w:hAnsi="黑体" w:eastAsia="黑体"/>
              </w:rPr>
              <w:t>【法律】《中华人民共和国防洪法》</w:t>
            </w:r>
          </w:p>
          <w:p>
            <w:pPr>
              <w:jc w:val="left"/>
              <w:rPr>
                <w:rFonts w:ascii="黑体" w:hAnsi="黑体" w:eastAsia="黑体"/>
              </w:rPr>
            </w:pPr>
            <w:r>
              <w:rPr>
                <w:rFonts w:ascii="黑体" w:hAnsi="黑体" w:eastAsia="黑体"/>
              </w:rPr>
              <w:t xml:space="preserve">    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jc w:val="left"/>
              <w:rPr>
                <w:rFonts w:ascii="黑体" w:hAnsi="黑体" w:eastAsia="黑体"/>
              </w:rPr>
            </w:pPr>
            <w:r>
              <w:rPr>
                <w:rFonts w:ascii="黑体" w:hAnsi="黑体" w:eastAsia="黑体"/>
              </w:rPr>
              <w:t xml:space="preserve">    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4</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r>
              <w:rPr>
                <w:rFonts w:hint="eastAsia" w:ascii="黑体" w:hAnsi="黑体" w:eastAsia="黑体"/>
              </w:rPr>
              <w:t>对依法应当编制水土保持方案的生产建设项目，未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作出重大变更的处罚</w:t>
            </w:r>
          </w:p>
        </w:tc>
        <w:tc>
          <w:tcPr>
            <w:tcW w:w="2348" w:type="pct"/>
          </w:tcPr>
          <w:p>
            <w:pPr>
              <w:jc w:val="left"/>
              <w:rPr>
                <w:rFonts w:ascii="黑体" w:hAnsi="黑体" w:eastAsia="黑体"/>
              </w:rPr>
            </w:pPr>
            <w:r>
              <w:rPr>
                <w:rFonts w:hint="eastAsia" w:ascii="黑体" w:hAnsi="黑体" w:eastAsia="黑体"/>
              </w:rPr>
              <w:t>【法律】《中华人民共和国水土保持法》</w:t>
            </w:r>
          </w:p>
          <w:p>
            <w:pPr>
              <w:jc w:val="left"/>
              <w:rPr>
                <w:rFonts w:ascii="黑体" w:hAnsi="黑体" w:eastAsia="黑体"/>
              </w:rPr>
            </w:pPr>
            <w:r>
              <w:rPr>
                <w:rFonts w:ascii="黑体" w:hAnsi="黑体" w:eastAsia="黑体"/>
              </w:rPr>
              <w:t xml:space="preserve">    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jc w:val="left"/>
              <w:rPr>
                <w:rFonts w:ascii="黑体" w:hAnsi="黑体" w:eastAsia="黑体"/>
              </w:rPr>
            </w:pPr>
            <w:r>
              <w:rPr>
                <w:rFonts w:hint="eastAsia" w:ascii="黑体" w:hAnsi="黑体" w:eastAsia="黑体"/>
              </w:rPr>
              <w:t>　　（一）依法应当编制水土保持方案的生产建设项目，未编制水土保持方案或者编制的水土保持方案未经批准而开工建设的；</w:t>
            </w:r>
          </w:p>
          <w:p>
            <w:pPr>
              <w:jc w:val="left"/>
              <w:rPr>
                <w:rFonts w:ascii="黑体" w:hAnsi="黑体" w:eastAsia="黑体"/>
              </w:rPr>
            </w:pPr>
            <w:r>
              <w:rPr>
                <w:rFonts w:hint="eastAsia" w:ascii="黑体" w:hAnsi="黑体" w:eastAsia="黑体"/>
              </w:rPr>
              <w:t>　　（二）生产建设项目的地点、规模发生重大变化，未补充、修改水土保持方案或者补充、修改的水土保持方案未经原审批机关批准的；</w:t>
            </w:r>
          </w:p>
          <w:p>
            <w:pPr>
              <w:jc w:val="left"/>
              <w:rPr>
                <w:rFonts w:ascii="黑体" w:hAnsi="黑体" w:eastAsia="黑体"/>
              </w:rPr>
            </w:pPr>
            <w:r>
              <w:rPr>
                <w:rFonts w:hint="eastAsia" w:ascii="黑体" w:hAnsi="黑体" w:eastAsia="黑体"/>
              </w:rPr>
              <w:t>　　（三）水土保持方案实施过程中，未经原审批机关批准，对水土保持措施作出重大变更的。</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5</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r>
              <w:rPr>
                <w:rFonts w:hint="eastAsia" w:ascii="黑体" w:hAnsi="黑体" w:eastAsia="黑体"/>
              </w:rPr>
              <w:t>对水土保持设施未经验收或者验收不合格将生产建设项目投产使用的处罚</w:t>
            </w:r>
          </w:p>
        </w:tc>
        <w:tc>
          <w:tcPr>
            <w:tcW w:w="2348" w:type="pct"/>
          </w:tcPr>
          <w:p>
            <w:pPr>
              <w:jc w:val="left"/>
              <w:rPr>
                <w:rFonts w:ascii="黑体" w:hAnsi="黑体" w:eastAsia="黑体"/>
              </w:rPr>
            </w:pPr>
            <w:r>
              <w:rPr>
                <w:rFonts w:hint="eastAsia" w:ascii="黑体" w:hAnsi="黑体" w:eastAsia="黑体"/>
              </w:rPr>
              <w:t>【法律】《中华人民共和国水土保持法》</w:t>
            </w:r>
          </w:p>
          <w:p>
            <w:pPr>
              <w:jc w:val="left"/>
              <w:rPr>
                <w:rFonts w:ascii="黑体" w:hAnsi="黑体" w:eastAsia="黑体"/>
              </w:rPr>
            </w:pPr>
            <w:r>
              <w:rPr>
                <w:rFonts w:ascii="黑体" w:hAnsi="黑体" w:eastAsia="黑体"/>
              </w:rPr>
              <w:t xml:space="preserve">    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6</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p>
          <w:p>
            <w:pPr>
              <w:rPr>
                <w:rFonts w:ascii="黑体" w:hAnsi="黑体" w:eastAsia="黑体"/>
              </w:rPr>
            </w:pPr>
            <w:r>
              <w:rPr>
                <w:rFonts w:hint="eastAsia" w:ascii="黑体" w:hAnsi="黑体" w:eastAsia="黑体"/>
              </w:rPr>
              <w:t>对申请人隐瞒有关情况或者提供虚假材料骗取取水申请批准文件或者取水许可证的处罚</w:t>
            </w:r>
          </w:p>
        </w:tc>
        <w:tc>
          <w:tcPr>
            <w:tcW w:w="2348" w:type="pct"/>
          </w:tcPr>
          <w:p>
            <w:pPr>
              <w:jc w:val="left"/>
              <w:rPr>
                <w:rFonts w:ascii="黑体" w:hAnsi="黑体" w:eastAsia="黑体"/>
              </w:rPr>
            </w:pPr>
            <w:r>
              <w:rPr>
                <w:rFonts w:hint="eastAsia" w:ascii="黑体" w:hAnsi="黑体" w:eastAsia="黑体"/>
              </w:rPr>
              <w:t>【行政法规】《取水许可和水资源费征收管理条例》（国务院令第</w:t>
            </w:r>
            <w:r>
              <w:rPr>
                <w:rFonts w:ascii="黑体" w:hAnsi="黑体" w:eastAsia="黑体"/>
              </w:rPr>
              <w:t>676号修正）</w:t>
            </w:r>
          </w:p>
          <w:p>
            <w:pPr>
              <w:jc w:val="left"/>
              <w:rPr>
                <w:rFonts w:ascii="黑体" w:hAnsi="黑体" w:eastAsia="黑体"/>
              </w:rPr>
            </w:pPr>
            <w:r>
              <w:rPr>
                <w:rFonts w:ascii="黑体" w:hAnsi="黑体" w:eastAsia="黑体"/>
              </w:rPr>
              <w:t xml:space="preserve">    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pPr>
              <w:jc w:val="left"/>
              <w:rPr>
                <w:rFonts w:ascii="黑体" w:hAnsi="黑体" w:eastAsia="黑体"/>
              </w:rPr>
            </w:pPr>
            <w:r>
              <w:rPr>
                <w:rFonts w:ascii="黑体" w:hAnsi="黑体" w:eastAsia="黑体"/>
              </w:rPr>
              <w:t xml:space="preserve">    第五十七条　本条例规定的行政处罚，由县级以上人民政府水行政主管部门或者流域管理机构按照规定的权限决定。</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7</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p>
          <w:p>
            <w:pPr>
              <w:rPr>
                <w:rFonts w:ascii="黑体" w:hAnsi="黑体" w:eastAsia="黑体"/>
              </w:rPr>
            </w:pPr>
            <w:r>
              <w:rPr>
                <w:rFonts w:hint="eastAsia" w:ascii="黑体" w:hAnsi="黑体" w:eastAsia="黑体"/>
              </w:rPr>
              <w:t>对拒不执行审批机关作出的取水量限制决定，或者未经批准擅自转让取水权的处罚</w:t>
            </w:r>
          </w:p>
        </w:tc>
        <w:tc>
          <w:tcPr>
            <w:tcW w:w="2348" w:type="pct"/>
          </w:tcPr>
          <w:p>
            <w:pPr>
              <w:jc w:val="left"/>
              <w:rPr>
                <w:rFonts w:ascii="黑体" w:hAnsi="黑体" w:eastAsia="黑体"/>
              </w:rPr>
            </w:pPr>
            <w:r>
              <w:rPr>
                <w:rFonts w:hint="eastAsia" w:ascii="黑体" w:hAnsi="黑体" w:eastAsia="黑体"/>
              </w:rPr>
              <w:t>【行政法规】《取水许可和水资源费征收管理条例》（国务院令第</w:t>
            </w:r>
            <w:r>
              <w:rPr>
                <w:rFonts w:ascii="黑体" w:hAnsi="黑体" w:eastAsia="黑体"/>
              </w:rPr>
              <w:t>676号修正）</w:t>
            </w:r>
          </w:p>
          <w:p>
            <w:pPr>
              <w:jc w:val="left"/>
              <w:rPr>
                <w:rFonts w:ascii="黑体" w:hAnsi="黑体" w:eastAsia="黑体"/>
              </w:rPr>
            </w:pPr>
            <w:r>
              <w:rPr>
                <w:rFonts w:ascii="黑体" w:hAnsi="黑体" w:eastAsia="黑体"/>
              </w:rPr>
              <w:t xml:space="preserve">    第五十一条　拒不执行审批机关作出的取水量限制决定，或者未经批准擅自转让取水权的，责令停止违法行为，限期改正，处2万元以上10万元以下罚款；逾期拒不改正或者情节严重的，吊销取水许可证。</w:t>
            </w:r>
          </w:p>
          <w:p>
            <w:pPr>
              <w:ind w:firstLine="420"/>
              <w:jc w:val="left"/>
              <w:rPr>
                <w:rFonts w:ascii="黑体" w:hAnsi="黑体" w:eastAsia="黑体"/>
              </w:rPr>
            </w:pPr>
            <w:r>
              <w:rPr>
                <w:rFonts w:ascii="黑体" w:hAnsi="黑体" w:eastAsia="黑体"/>
              </w:rPr>
              <w:t>第五十七条　本条例规定的行政处罚，由县级以上人民政府水行政主管部门或者流域管理机构按照规定的权限决定。</w:t>
            </w:r>
          </w:p>
          <w:p>
            <w:pPr>
              <w:ind w:firstLine="420"/>
              <w:jc w:val="left"/>
              <w:rPr>
                <w:rFonts w:hint="eastAsia" w:ascii="黑体" w:hAnsi="黑体" w:eastAsia="黑体"/>
              </w:rPr>
            </w:pP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2</w:t>
            </w:r>
            <w:r>
              <w:rPr>
                <w:rFonts w:ascii="黑体" w:hAnsi="黑体" w:eastAsia="黑体"/>
              </w:rPr>
              <w:t>8</w:t>
            </w:r>
          </w:p>
        </w:tc>
        <w:tc>
          <w:tcPr>
            <w:tcW w:w="744"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南京市溧水区水务局</w:t>
            </w:r>
          </w:p>
        </w:tc>
        <w:tc>
          <w:tcPr>
            <w:tcW w:w="693" w:type="pct"/>
          </w:tcPr>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对伪造、涂改、冒用取水申请批准文件、取水许可证的处罚</w:t>
            </w:r>
          </w:p>
        </w:tc>
        <w:tc>
          <w:tcPr>
            <w:tcW w:w="2348" w:type="pct"/>
          </w:tcPr>
          <w:p>
            <w:pPr>
              <w:jc w:val="left"/>
              <w:rPr>
                <w:rFonts w:ascii="黑体" w:hAnsi="黑体" w:eastAsia="黑体"/>
              </w:rPr>
            </w:pPr>
            <w:r>
              <w:rPr>
                <w:rFonts w:hint="eastAsia" w:ascii="黑体" w:hAnsi="黑体" w:eastAsia="黑体"/>
              </w:rPr>
              <w:t>【行政法规】《取水许可和水资源费征收管理条例》（国务院令第</w:t>
            </w:r>
            <w:r>
              <w:rPr>
                <w:rFonts w:ascii="黑体" w:hAnsi="黑体" w:eastAsia="黑体"/>
              </w:rPr>
              <w:t>676号修正）</w:t>
            </w:r>
          </w:p>
          <w:p>
            <w:pPr>
              <w:jc w:val="left"/>
              <w:rPr>
                <w:rFonts w:ascii="黑体" w:hAnsi="黑体" w:eastAsia="黑体"/>
              </w:rPr>
            </w:pPr>
            <w:r>
              <w:rPr>
                <w:rFonts w:ascii="黑体" w:hAnsi="黑体" w:eastAsia="黑体"/>
              </w:rPr>
              <w:t xml:space="preserve">    第五十六条　伪造、涂改、冒用取水申请批准文件、取水许可证的，责令改正，没收违法所得和非法财物，并处2万元以上10万元以下罚款；构成犯罪的，依法追究刑事责任。</w:t>
            </w:r>
          </w:p>
          <w:p>
            <w:pPr>
              <w:jc w:val="left"/>
              <w:rPr>
                <w:rFonts w:ascii="黑体" w:hAnsi="黑体" w:eastAsia="黑体"/>
              </w:rPr>
            </w:pPr>
            <w:r>
              <w:rPr>
                <w:rFonts w:ascii="黑体" w:hAnsi="黑体" w:eastAsia="黑体"/>
              </w:rPr>
              <w:t xml:space="preserve">    第五十七条　本条例规定的行政处罚，由县级以上人民政府水行政主管部门或者流域管理机构按照规定的权限决定。</w:t>
            </w:r>
          </w:p>
        </w:tc>
        <w:tc>
          <w:tcPr>
            <w:tcW w:w="449" w:type="pct"/>
          </w:tcPr>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行政处罚</w:t>
            </w:r>
          </w:p>
        </w:tc>
        <w:tc>
          <w:tcPr>
            <w:tcW w:w="579" w:type="pct"/>
          </w:tcPr>
          <w:p>
            <w:pPr>
              <w:rPr>
                <w:rFonts w:ascii="黑体" w:hAnsi="黑体" w:eastAsia="黑体"/>
              </w:rPr>
            </w:pPr>
          </w:p>
          <w:p>
            <w:pPr>
              <w:rPr>
                <w:rFonts w:ascii="黑体" w:hAnsi="黑体" w:eastAsia="黑体"/>
              </w:rPr>
            </w:pPr>
            <w:r>
              <w:rPr>
                <w:rFonts w:ascii="黑体" w:hAnsi="黑体" w:eastAsia="黑体"/>
              </w:rPr>
              <w:t>南京市溧水区</w:t>
            </w:r>
            <w:r>
              <w:rPr>
                <w:rFonts w:hint="eastAsia" w:ascii="黑体" w:hAnsi="黑体" w:eastAsia="黑体"/>
              </w:rPr>
              <w:t>人民政府</w:t>
            </w:r>
            <w:r>
              <w:rPr>
                <w:rFonts w:hint="eastAsia" w:ascii="黑体" w:hAnsi="黑体" w:eastAsia="黑体"/>
                <w:lang w:eastAsia="zh-CN"/>
              </w:rPr>
              <w:t>东屏街道</w:t>
            </w:r>
            <w:r>
              <w:rPr>
                <w:rFonts w:hint="eastAsia" w:ascii="黑体" w:hAnsi="黑体" w:eastAsia="黑体"/>
              </w:rPr>
              <w:t>办事处</w:t>
            </w:r>
          </w:p>
        </w:tc>
      </w:tr>
    </w:tbl>
    <w:p>
      <w:pPr>
        <w:rPr>
          <w:rFonts w:ascii="黑体" w:hAnsi="黑体" w:eastAsia="黑体"/>
        </w:rPr>
      </w:pPr>
    </w:p>
    <w:sectPr>
      <w:pgSz w:w="16838" w:h="11906" w:orient="landscape"/>
      <w:pgMar w:top="1304" w:right="1191" w:bottom="130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lZGE1ZmY0MjcxOWUyMDYxNGNmZjBmODI5YjY5YmMifQ=="/>
  </w:docVars>
  <w:rsids>
    <w:rsidRoot w:val="00661120"/>
    <w:rsid w:val="0029537C"/>
    <w:rsid w:val="00661120"/>
    <w:rsid w:val="00694B12"/>
    <w:rsid w:val="00697C55"/>
    <w:rsid w:val="008373E1"/>
    <w:rsid w:val="00AC7DC0"/>
    <w:rsid w:val="00B72166"/>
    <w:rsid w:val="00B73A86"/>
    <w:rsid w:val="00C02133"/>
    <w:rsid w:val="00C92B99"/>
    <w:rsid w:val="00D02D40"/>
    <w:rsid w:val="00EF47AF"/>
    <w:rsid w:val="00F421B8"/>
    <w:rsid w:val="2F4A644B"/>
    <w:rsid w:val="46CE188C"/>
    <w:rsid w:val="76A4063F"/>
    <w:rsid w:val="7A06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10251</Words>
  <Characters>10334</Characters>
  <Lines>82</Lines>
  <Paragraphs>23</Paragraphs>
  <TotalTime>125</TotalTime>
  <ScaleCrop>false</ScaleCrop>
  <LinksUpToDate>false</LinksUpToDate>
  <CharactersWithSpaces>10779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2021-09-08T08:20:00Z</dcterms:created>
  <dc:creator>DELL</dc:creator>
  <cp:lastModifiedBy>池星辰(chixingchen)</cp:lastModifiedBy>
  <dcterms:modified xsi:type="dcterms:W3CDTF">2024-08-21T09:37:36Z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FA7F14576345467CBBD8A8577049D102</vt:lpwstr>
  </property>
</Properties>
</file>